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BA" w:rsidRDefault="000224BA" w:rsidP="000224B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5D3DD954" wp14:editId="28C74069">
            <wp:simplePos x="0" y="0"/>
            <wp:positionH relativeFrom="column">
              <wp:posOffset>244168</wp:posOffset>
            </wp:positionH>
            <wp:positionV relativeFrom="paragraph">
              <wp:posOffset>-15766</wp:posOffset>
            </wp:positionV>
            <wp:extent cx="6271780" cy="1400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78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224BA" w:rsidRDefault="000224BA" w:rsidP="000224BA">
      <w:pPr>
        <w:rPr>
          <w:b/>
          <w:sz w:val="24"/>
          <w:szCs w:val="24"/>
        </w:rPr>
      </w:pPr>
    </w:p>
    <w:p w:rsidR="000224BA" w:rsidRDefault="000224BA" w:rsidP="000224BA">
      <w:pPr>
        <w:rPr>
          <w:b/>
          <w:sz w:val="24"/>
          <w:szCs w:val="24"/>
        </w:rPr>
      </w:pPr>
    </w:p>
    <w:p w:rsidR="000224BA" w:rsidRDefault="000224BA" w:rsidP="000224BA">
      <w:pPr>
        <w:rPr>
          <w:b/>
          <w:sz w:val="24"/>
          <w:szCs w:val="24"/>
        </w:rPr>
      </w:pPr>
    </w:p>
    <w:p w:rsidR="000224BA" w:rsidRDefault="000224BA" w:rsidP="000224BA">
      <w:pPr>
        <w:rPr>
          <w:b/>
          <w:sz w:val="24"/>
          <w:szCs w:val="24"/>
        </w:rPr>
      </w:pPr>
    </w:p>
    <w:p w:rsidR="000224BA" w:rsidRDefault="000224BA" w:rsidP="000224BA">
      <w:pPr>
        <w:rPr>
          <w:b/>
          <w:sz w:val="24"/>
          <w:szCs w:val="24"/>
        </w:rPr>
      </w:pPr>
    </w:p>
    <w:p w:rsidR="000224BA" w:rsidRDefault="000224BA" w:rsidP="000224BA">
      <w:pPr>
        <w:rPr>
          <w:b/>
          <w:sz w:val="24"/>
          <w:szCs w:val="24"/>
        </w:rPr>
      </w:pPr>
    </w:p>
    <w:p w:rsidR="000224BA" w:rsidRDefault="000224BA" w:rsidP="000224BA">
      <w:pPr>
        <w:rPr>
          <w:b/>
          <w:sz w:val="24"/>
          <w:szCs w:val="24"/>
        </w:rPr>
      </w:pPr>
    </w:p>
    <w:p w:rsidR="000224BA" w:rsidRDefault="000224BA" w:rsidP="000224BA">
      <w:pPr>
        <w:rPr>
          <w:b/>
          <w:sz w:val="24"/>
          <w:szCs w:val="24"/>
        </w:rPr>
      </w:pPr>
    </w:p>
    <w:p w:rsidR="000224BA" w:rsidRDefault="000224BA" w:rsidP="000224BA">
      <w:pPr>
        <w:rPr>
          <w:b/>
          <w:sz w:val="24"/>
          <w:szCs w:val="24"/>
        </w:rPr>
      </w:pPr>
    </w:p>
    <w:p w:rsidR="000224BA" w:rsidRDefault="000224BA" w:rsidP="000224BA">
      <w:pPr>
        <w:rPr>
          <w:b/>
          <w:sz w:val="24"/>
          <w:szCs w:val="24"/>
        </w:rPr>
      </w:pPr>
    </w:p>
    <w:p w:rsidR="000224BA" w:rsidRDefault="000224BA" w:rsidP="000224BA">
      <w:pPr>
        <w:rPr>
          <w:b/>
          <w:sz w:val="24"/>
          <w:szCs w:val="24"/>
        </w:rPr>
      </w:pPr>
    </w:p>
    <w:p w:rsidR="000224BA" w:rsidRDefault="000224BA" w:rsidP="000224BA">
      <w:pPr>
        <w:rPr>
          <w:b/>
          <w:sz w:val="24"/>
          <w:szCs w:val="24"/>
        </w:rPr>
      </w:pPr>
    </w:p>
    <w:p w:rsidR="000224BA" w:rsidRDefault="000224BA" w:rsidP="000224BA">
      <w:pPr>
        <w:rPr>
          <w:b/>
          <w:sz w:val="24"/>
          <w:szCs w:val="24"/>
        </w:rPr>
      </w:pPr>
    </w:p>
    <w:p w:rsidR="000224BA" w:rsidRDefault="000224BA" w:rsidP="000224BA">
      <w:pPr>
        <w:rPr>
          <w:b/>
          <w:sz w:val="24"/>
          <w:szCs w:val="24"/>
        </w:rPr>
      </w:pPr>
    </w:p>
    <w:p w:rsidR="000224BA" w:rsidRDefault="000224BA" w:rsidP="000224BA">
      <w:pPr>
        <w:rPr>
          <w:b/>
          <w:sz w:val="24"/>
          <w:szCs w:val="24"/>
        </w:rPr>
      </w:pPr>
    </w:p>
    <w:p w:rsidR="000224BA" w:rsidRDefault="000224BA" w:rsidP="000224BA">
      <w:pPr>
        <w:rPr>
          <w:b/>
          <w:sz w:val="24"/>
          <w:szCs w:val="24"/>
        </w:rPr>
      </w:pPr>
    </w:p>
    <w:p w:rsidR="000224BA" w:rsidRDefault="000224BA" w:rsidP="000224BA">
      <w:pPr>
        <w:rPr>
          <w:b/>
          <w:sz w:val="24"/>
          <w:szCs w:val="24"/>
        </w:rPr>
      </w:pPr>
    </w:p>
    <w:p w:rsidR="000224BA" w:rsidRDefault="000224BA" w:rsidP="000224BA">
      <w:pPr>
        <w:rPr>
          <w:b/>
          <w:sz w:val="24"/>
          <w:szCs w:val="24"/>
        </w:rPr>
      </w:pPr>
    </w:p>
    <w:p w:rsidR="000224BA" w:rsidRDefault="000224BA" w:rsidP="000224BA">
      <w:pPr>
        <w:rPr>
          <w:b/>
          <w:sz w:val="24"/>
          <w:szCs w:val="24"/>
        </w:rPr>
      </w:pPr>
    </w:p>
    <w:p w:rsidR="000224BA" w:rsidRDefault="000224BA" w:rsidP="000224BA">
      <w:pPr>
        <w:rPr>
          <w:b/>
          <w:sz w:val="24"/>
          <w:szCs w:val="24"/>
        </w:rPr>
      </w:pPr>
    </w:p>
    <w:p w:rsidR="000224BA" w:rsidRDefault="000224BA" w:rsidP="000224BA">
      <w:pPr>
        <w:rPr>
          <w:b/>
          <w:sz w:val="24"/>
          <w:szCs w:val="24"/>
        </w:rPr>
      </w:pPr>
    </w:p>
    <w:p w:rsidR="000224BA" w:rsidRDefault="000224BA" w:rsidP="000224BA">
      <w:pPr>
        <w:rPr>
          <w:b/>
          <w:sz w:val="24"/>
          <w:szCs w:val="24"/>
        </w:rPr>
      </w:pPr>
    </w:p>
    <w:p w:rsidR="000224BA" w:rsidRDefault="000224BA" w:rsidP="000224BA">
      <w:pPr>
        <w:rPr>
          <w:b/>
          <w:sz w:val="24"/>
          <w:szCs w:val="24"/>
        </w:rPr>
      </w:pPr>
    </w:p>
    <w:p w:rsidR="000224BA" w:rsidRDefault="000224BA" w:rsidP="000224BA">
      <w:pPr>
        <w:jc w:val="center"/>
        <w:rPr>
          <w:b/>
          <w:sz w:val="52"/>
          <w:szCs w:val="52"/>
        </w:rPr>
      </w:pPr>
      <w:r w:rsidRPr="00F60DC1">
        <w:rPr>
          <w:b/>
          <w:sz w:val="52"/>
          <w:szCs w:val="52"/>
        </w:rPr>
        <w:t>PROGRAM RADA PRODUŽENOG BORAVKA</w:t>
      </w:r>
    </w:p>
    <w:p w:rsidR="000224BA" w:rsidRPr="00F60DC1" w:rsidRDefault="000224BA" w:rsidP="000224BA">
      <w:pPr>
        <w:jc w:val="center"/>
        <w:rPr>
          <w:b/>
          <w:sz w:val="52"/>
          <w:szCs w:val="52"/>
        </w:rPr>
      </w:pPr>
    </w:p>
    <w:p w:rsidR="000224BA" w:rsidRPr="00F60DC1" w:rsidRDefault="000224BA" w:rsidP="000224BA">
      <w:pPr>
        <w:jc w:val="center"/>
        <w:rPr>
          <w:b/>
          <w:sz w:val="40"/>
          <w:szCs w:val="40"/>
        </w:rPr>
      </w:pPr>
      <w:r w:rsidRPr="00F60DC1">
        <w:rPr>
          <w:b/>
          <w:sz w:val="40"/>
          <w:szCs w:val="40"/>
        </w:rPr>
        <w:t>Školska 2019/2020. godina</w:t>
      </w:r>
    </w:p>
    <w:p w:rsidR="000224BA" w:rsidRDefault="000224BA" w:rsidP="000224BA">
      <w:pPr>
        <w:rPr>
          <w:b/>
          <w:sz w:val="24"/>
          <w:szCs w:val="24"/>
        </w:rPr>
      </w:pPr>
    </w:p>
    <w:p w:rsidR="000224BA" w:rsidRDefault="000224BA" w:rsidP="000224BA">
      <w:pPr>
        <w:rPr>
          <w:b/>
          <w:sz w:val="24"/>
          <w:szCs w:val="24"/>
        </w:rPr>
      </w:pPr>
    </w:p>
    <w:p w:rsidR="000224BA" w:rsidRDefault="000224BA" w:rsidP="000224BA">
      <w:pPr>
        <w:rPr>
          <w:b/>
          <w:sz w:val="24"/>
          <w:szCs w:val="24"/>
        </w:rPr>
      </w:pPr>
    </w:p>
    <w:p w:rsidR="000224BA" w:rsidRDefault="000224BA" w:rsidP="000224BA">
      <w:pPr>
        <w:rPr>
          <w:b/>
          <w:sz w:val="24"/>
          <w:szCs w:val="24"/>
        </w:rPr>
      </w:pPr>
    </w:p>
    <w:p w:rsidR="000224BA" w:rsidRDefault="000224BA" w:rsidP="000224BA">
      <w:pPr>
        <w:rPr>
          <w:b/>
          <w:sz w:val="24"/>
          <w:szCs w:val="24"/>
        </w:rPr>
      </w:pPr>
    </w:p>
    <w:p w:rsidR="000224BA" w:rsidRDefault="000224BA" w:rsidP="000224BA">
      <w:pPr>
        <w:rPr>
          <w:b/>
          <w:sz w:val="24"/>
          <w:szCs w:val="24"/>
        </w:rPr>
      </w:pPr>
    </w:p>
    <w:p w:rsidR="000224BA" w:rsidRDefault="000224BA" w:rsidP="000224BA">
      <w:pPr>
        <w:rPr>
          <w:b/>
          <w:sz w:val="24"/>
          <w:szCs w:val="24"/>
        </w:rPr>
      </w:pPr>
      <w:bookmarkStart w:id="0" w:name="_GoBack"/>
      <w:bookmarkEnd w:id="0"/>
    </w:p>
    <w:p w:rsidR="000224BA" w:rsidRDefault="000224BA" w:rsidP="000224BA">
      <w:pPr>
        <w:rPr>
          <w:b/>
          <w:sz w:val="24"/>
          <w:szCs w:val="24"/>
        </w:rPr>
      </w:pPr>
    </w:p>
    <w:p w:rsidR="000224BA" w:rsidRDefault="000224BA" w:rsidP="000224BA">
      <w:pPr>
        <w:rPr>
          <w:b/>
          <w:sz w:val="24"/>
          <w:szCs w:val="24"/>
        </w:rPr>
      </w:pPr>
    </w:p>
    <w:p w:rsidR="000224BA" w:rsidRDefault="000224BA" w:rsidP="000224BA">
      <w:pPr>
        <w:rPr>
          <w:b/>
          <w:sz w:val="24"/>
          <w:szCs w:val="24"/>
        </w:rPr>
      </w:pPr>
    </w:p>
    <w:p w:rsidR="000224BA" w:rsidRDefault="000224BA" w:rsidP="000224BA">
      <w:pPr>
        <w:rPr>
          <w:b/>
          <w:sz w:val="24"/>
          <w:szCs w:val="24"/>
        </w:rPr>
      </w:pPr>
    </w:p>
    <w:p w:rsidR="000224BA" w:rsidRDefault="000224BA" w:rsidP="000224B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Voditelji produženog boravka:</w:t>
      </w:r>
    </w:p>
    <w:p w:rsidR="000224BA" w:rsidRPr="00F60DC1" w:rsidRDefault="000224BA" w:rsidP="000224BA">
      <w:pPr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Almina Čorbo, magistar pedagogije                                                                                                       Sanjin Marić, magistar pedagogije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Dželila Genjac-Lilić, bachelor pedagogije</w:t>
      </w:r>
    </w:p>
    <w:p w:rsidR="00F0243B" w:rsidRDefault="00F0243B">
      <w:pPr>
        <w:pStyle w:val="BodyText"/>
        <w:spacing w:before="3"/>
        <w:rPr>
          <w:sz w:val="13"/>
        </w:rPr>
      </w:pPr>
    </w:p>
    <w:p w:rsidR="000224BA" w:rsidRDefault="000224BA">
      <w:pPr>
        <w:spacing w:before="86"/>
        <w:ind w:left="108"/>
        <w:rPr>
          <w:b/>
          <w:sz w:val="32"/>
        </w:rPr>
      </w:pPr>
    </w:p>
    <w:p w:rsidR="000224BA" w:rsidRDefault="000224BA" w:rsidP="000224BA">
      <w:pPr>
        <w:rPr>
          <w:b/>
          <w:sz w:val="32"/>
        </w:rPr>
      </w:pPr>
    </w:p>
    <w:p w:rsidR="000224BA" w:rsidRDefault="000224BA">
      <w:pPr>
        <w:spacing w:before="86"/>
        <w:ind w:left="108"/>
        <w:rPr>
          <w:b/>
          <w:sz w:val="32"/>
        </w:rPr>
      </w:pPr>
    </w:p>
    <w:p w:rsidR="00F0243B" w:rsidRDefault="002C1259">
      <w:pPr>
        <w:spacing w:before="86"/>
        <w:ind w:left="108"/>
        <w:rPr>
          <w:b/>
          <w:sz w:val="32"/>
        </w:rPr>
      </w:pPr>
      <w:r>
        <w:rPr>
          <w:b/>
          <w:sz w:val="32"/>
        </w:rPr>
        <w:t>P</w:t>
      </w:r>
      <w:r>
        <w:rPr>
          <w:b/>
          <w:sz w:val="32"/>
        </w:rPr>
        <w:t>ROGRAM RADA PRODUŽENOG BORAVKA U OSNOVNOJ ŠKOLI</w:t>
      </w:r>
    </w:p>
    <w:p w:rsidR="00F0243B" w:rsidRDefault="00F0243B">
      <w:pPr>
        <w:pStyle w:val="BodyText"/>
        <w:spacing w:before="6"/>
        <w:rPr>
          <w:b/>
          <w:sz w:val="43"/>
        </w:rPr>
      </w:pPr>
    </w:p>
    <w:p w:rsidR="00F0243B" w:rsidRDefault="002C1259">
      <w:pPr>
        <w:pStyle w:val="Heading2"/>
      </w:pPr>
      <w:r>
        <w:t>Ciljevi programa rada i organizacije slobodnog vremena u produženom boravku:</w:t>
      </w:r>
    </w:p>
    <w:p w:rsidR="00F0243B" w:rsidRDefault="00F0243B">
      <w:pPr>
        <w:pStyle w:val="BodyText"/>
        <w:spacing w:before="9"/>
        <w:rPr>
          <w:b/>
          <w:sz w:val="23"/>
        </w:rPr>
      </w:pPr>
    </w:p>
    <w:p w:rsidR="00F0243B" w:rsidRDefault="002C1259">
      <w:pPr>
        <w:pStyle w:val="ListParagraph"/>
        <w:numPr>
          <w:ilvl w:val="0"/>
          <w:numId w:val="7"/>
        </w:numPr>
        <w:tabs>
          <w:tab w:val="left" w:pos="1673"/>
          <w:tab w:val="left" w:pos="1674"/>
        </w:tabs>
        <w:ind w:right="736" w:hanging="360"/>
        <w:rPr>
          <w:sz w:val="24"/>
        </w:rPr>
      </w:pPr>
      <w:r>
        <w:rPr>
          <w:sz w:val="24"/>
        </w:rPr>
        <w:t>omogućiti učeniku život ispunjen različitim sadržajima koji će povoljno uticati</w:t>
      </w:r>
      <w:r>
        <w:rPr>
          <w:spacing w:val="-19"/>
          <w:sz w:val="24"/>
        </w:rPr>
        <w:t xml:space="preserve"> </w:t>
      </w:r>
      <w:r>
        <w:rPr>
          <w:sz w:val="24"/>
        </w:rPr>
        <w:t>na razvoj učenikove cjelokupne osobnosti, te individualnih i jedinstvenih</w:t>
      </w:r>
      <w:r>
        <w:rPr>
          <w:spacing w:val="-12"/>
          <w:sz w:val="24"/>
        </w:rPr>
        <w:t xml:space="preserve"> </w:t>
      </w:r>
      <w:r>
        <w:rPr>
          <w:sz w:val="24"/>
        </w:rPr>
        <w:t>potencijala</w:t>
      </w:r>
    </w:p>
    <w:p w:rsidR="00F0243B" w:rsidRDefault="00F0243B">
      <w:pPr>
        <w:pStyle w:val="BodyText"/>
        <w:spacing w:before="10"/>
        <w:rPr>
          <w:sz w:val="20"/>
        </w:rPr>
      </w:pPr>
    </w:p>
    <w:p w:rsidR="00F0243B" w:rsidRDefault="002C1259">
      <w:pPr>
        <w:pStyle w:val="ListParagraph"/>
        <w:numPr>
          <w:ilvl w:val="0"/>
          <w:numId w:val="7"/>
        </w:numPr>
        <w:tabs>
          <w:tab w:val="left" w:pos="1673"/>
          <w:tab w:val="left" w:pos="1674"/>
        </w:tabs>
        <w:ind w:left="1674"/>
        <w:rPr>
          <w:sz w:val="24"/>
        </w:rPr>
      </w:pPr>
      <w:r>
        <w:rPr>
          <w:sz w:val="24"/>
        </w:rPr>
        <w:t>omogućiti razvoj učenika kao socijalnog</w:t>
      </w:r>
      <w:r>
        <w:rPr>
          <w:spacing w:val="-4"/>
          <w:sz w:val="24"/>
        </w:rPr>
        <w:t xml:space="preserve"> </w:t>
      </w:r>
      <w:r>
        <w:rPr>
          <w:sz w:val="24"/>
        </w:rPr>
        <w:t>bića</w:t>
      </w:r>
    </w:p>
    <w:p w:rsidR="00F0243B" w:rsidRDefault="00F0243B">
      <w:pPr>
        <w:pStyle w:val="BodyText"/>
        <w:spacing w:before="4"/>
        <w:rPr>
          <w:sz w:val="21"/>
        </w:rPr>
      </w:pPr>
    </w:p>
    <w:p w:rsidR="00F0243B" w:rsidRDefault="002C1259">
      <w:pPr>
        <w:pStyle w:val="Heading2"/>
        <w:spacing w:line="274" w:lineRule="exact"/>
      </w:pPr>
      <w:r>
        <w:t>Specifični ciljevi:</w:t>
      </w:r>
    </w:p>
    <w:p w:rsidR="00F0243B" w:rsidRDefault="002C1259">
      <w:pPr>
        <w:pStyle w:val="ListParagraph"/>
        <w:numPr>
          <w:ilvl w:val="0"/>
          <w:numId w:val="6"/>
        </w:numPr>
        <w:tabs>
          <w:tab w:val="left" w:pos="1673"/>
          <w:tab w:val="left" w:pos="1674"/>
        </w:tabs>
        <w:spacing w:line="274" w:lineRule="exact"/>
        <w:rPr>
          <w:sz w:val="24"/>
        </w:rPr>
      </w:pPr>
      <w:r>
        <w:rPr>
          <w:sz w:val="24"/>
        </w:rPr>
        <w:t>potpun i harmoničan razvoj</w:t>
      </w:r>
      <w:r>
        <w:rPr>
          <w:spacing w:val="-1"/>
          <w:sz w:val="24"/>
        </w:rPr>
        <w:t xml:space="preserve"> </w:t>
      </w:r>
      <w:r>
        <w:rPr>
          <w:sz w:val="24"/>
        </w:rPr>
        <w:t>učenika</w:t>
      </w:r>
    </w:p>
    <w:p w:rsidR="00F0243B" w:rsidRDefault="00F0243B">
      <w:pPr>
        <w:pStyle w:val="BodyText"/>
        <w:spacing w:before="5"/>
      </w:pPr>
    </w:p>
    <w:p w:rsidR="00F0243B" w:rsidRDefault="002C1259">
      <w:pPr>
        <w:pStyle w:val="ListParagraph"/>
        <w:numPr>
          <w:ilvl w:val="0"/>
          <w:numId w:val="6"/>
        </w:numPr>
        <w:tabs>
          <w:tab w:val="left" w:pos="1673"/>
          <w:tab w:val="left" w:pos="1674"/>
        </w:tabs>
        <w:ind w:left="1640" w:right="720" w:hanging="360"/>
        <w:rPr>
          <w:sz w:val="24"/>
        </w:rPr>
      </w:pPr>
      <w:r>
        <w:rPr>
          <w:sz w:val="24"/>
        </w:rPr>
        <w:t>važnost isticanja individualnih različitosti (svaki učenik jedinstv</w:t>
      </w:r>
      <w:r>
        <w:rPr>
          <w:sz w:val="24"/>
        </w:rPr>
        <w:t>eno-nastoji mu</w:t>
      </w:r>
      <w:r>
        <w:rPr>
          <w:spacing w:val="-18"/>
          <w:sz w:val="24"/>
        </w:rPr>
        <w:t xml:space="preserve"> </w:t>
      </w:r>
      <w:r>
        <w:rPr>
          <w:sz w:val="24"/>
        </w:rPr>
        <w:t>se omogućiti svestran razvoj svih</w:t>
      </w:r>
      <w:r>
        <w:rPr>
          <w:spacing w:val="1"/>
          <w:sz w:val="24"/>
        </w:rPr>
        <w:t xml:space="preserve"> </w:t>
      </w:r>
      <w:r>
        <w:rPr>
          <w:sz w:val="24"/>
        </w:rPr>
        <w:t>potencijala)</w:t>
      </w:r>
    </w:p>
    <w:p w:rsidR="00F0243B" w:rsidRDefault="00F0243B">
      <w:pPr>
        <w:pStyle w:val="BodyText"/>
        <w:spacing w:before="5"/>
      </w:pPr>
    </w:p>
    <w:p w:rsidR="00F0243B" w:rsidRDefault="002C1259">
      <w:pPr>
        <w:pStyle w:val="ListParagraph"/>
        <w:numPr>
          <w:ilvl w:val="0"/>
          <w:numId w:val="6"/>
        </w:numPr>
        <w:tabs>
          <w:tab w:val="left" w:pos="1673"/>
          <w:tab w:val="left" w:pos="1674"/>
        </w:tabs>
        <w:rPr>
          <w:sz w:val="24"/>
        </w:rPr>
      </w:pPr>
      <w:r>
        <w:rPr>
          <w:sz w:val="24"/>
        </w:rPr>
        <w:t>nastoji se omogućiti razvoj svih potencijala</w:t>
      </w:r>
      <w:r>
        <w:rPr>
          <w:spacing w:val="-19"/>
          <w:sz w:val="24"/>
        </w:rPr>
        <w:t xml:space="preserve"> </w:t>
      </w:r>
      <w:r>
        <w:rPr>
          <w:sz w:val="24"/>
        </w:rPr>
        <w:t>učenika</w:t>
      </w:r>
    </w:p>
    <w:p w:rsidR="00F0243B" w:rsidRDefault="00F0243B">
      <w:pPr>
        <w:pStyle w:val="BodyText"/>
        <w:spacing w:before="2"/>
      </w:pPr>
    </w:p>
    <w:p w:rsidR="00F0243B" w:rsidRDefault="002C1259">
      <w:pPr>
        <w:pStyle w:val="ListParagraph"/>
        <w:numPr>
          <w:ilvl w:val="0"/>
          <w:numId w:val="6"/>
        </w:numPr>
        <w:tabs>
          <w:tab w:val="left" w:pos="1673"/>
          <w:tab w:val="left" w:pos="1674"/>
        </w:tabs>
        <w:spacing w:before="1"/>
        <w:rPr>
          <w:sz w:val="24"/>
        </w:rPr>
      </w:pPr>
      <w:r>
        <w:rPr>
          <w:sz w:val="24"/>
        </w:rPr>
        <w:t>koristiti mnogobrojne pristupe učenju, osposobiti učenike za samostalno</w:t>
      </w:r>
      <w:r>
        <w:rPr>
          <w:spacing w:val="-10"/>
          <w:sz w:val="24"/>
        </w:rPr>
        <w:t xml:space="preserve"> </w:t>
      </w:r>
      <w:r>
        <w:rPr>
          <w:sz w:val="24"/>
        </w:rPr>
        <w:t>učenje</w:t>
      </w:r>
    </w:p>
    <w:p w:rsidR="00F0243B" w:rsidRDefault="00F0243B">
      <w:pPr>
        <w:pStyle w:val="BodyText"/>
        <w:spacing w:before="4"/>
      </w:pPr>
    </w:p>
    <w:p w:rsidR="00F0243B" w:rsidRDefault="002C1259">
      <w:pPr>
        <w:pStyle w:val="ListParagraph"/>
        <w:numPr>
          <w:ilvl w:val="0"/>
          <w:numId w:val="6"/>
        </w:numPr>
        <w:tabs>
          <w:tab w:val="left" w:pos="1673"/>
          <w:tab w:val="left" w:pos="1674"/>
        </w:tabs>
        <w:rPr>
          <w:sz w:val="24"/>
        </w:rPr>
      </w:pPr>
      <w:r>
        <w:rPr>
          <w:sz w:val="24"/>
        </w:rPr>
        <w:t>razvijanje i njegovanje pismenosti (jezička i</w:t>
      </w:r>
      <w:r>
        <w:rPr>
          <w:spacing w:val="-4"/>
          <w:sz w:val="24"/>
        </w:rPr>
        <w:t xml:space="preserve"> </w:t>
      </w:r>
      <w:r>
        <w:rPr>
          <w:sz w:val="24"/>
        </w:rPr>
        <w:t>matematička)</w:t>
      </w:r>
    </w:p>
    <w:p w:rsidR="00F0243B" w:rsidRDefault="00F0243B">
      <w:pPr>
        <w:pStyle w:val="BodyText"/>
        <w:spacing w:before="5"/>
      </w:pPr>
    </w:p>
    <w:p w:rsidR="00F0243B" w:rsidRDefault="002C1259">
      <w:pPr>
        <w:pStyle w:val="ListParagraph"/>
        <w:numPr>
          <w:ilvl w:val="0"/>
          <w:numId w:val="6"/>
        </w:numPr>
        <w:tabs>
          <w:tab w:val="left" w:pos="1673"/>
          <w:tab w:val="left" w:pos="1674"/>
        </w:tabs>
        <w:rPr>
          <w:sz w:val="24"/>
        </w:rPr>
      </w:pPr>
      <w:r>
        <w:rPr>
          <w:sz w:val="24"/>
        </w:rPr>
        <w:t>razvoj kreativnosti, sposobnosti rješavanja</w:t>
      </w:r>
      <w:r>
        <w:rPr>
          <w:spacing w:val="-1"/>
          <w:sz w:val="24"/>
        </w:rPr>
        <w:t xml:space="preserve"> </w:t>
      </w:r>
      <w:r>
        <w:rPr>
          <w:sz w:val="24"/>
        </w:rPr>
        <w:t>problema</w:t>
      </w:r>
    </w:p>
    <w:p w:rsidR="00F0243B" w:rsidRDefault="00F0243B">
      <w:pPr>
        <w:pStyle w:val="BodyText"/>
        <w:spacing w:before="3"/>
      </w:pPr>
    </w:p>
    <w:p w:rsidR="00F0243B" w:rsidRDefault="002C1259">
      <w:pPr>
        <w:pStyle w:val="ListParagraph"/>
        <w:numPr>
          <w:ilvl w:val="0"/>
          <w:numId w:val="6"/>
        </w:numPr>
        <w:tabs>
          <w:tab w:val="left" w:pos="1673"/>
          <w:tab w:val="left" w:pos="1674"/>
        </w:tabs>
        <w:rPr>
          <w:sz w:val="24"/>
        </w:rPr>
      </w:pPr>
      <w:r>
        <w:rPr>
          <w:sz w:val="24"/>
        </w:rPr>
        <w:t>pluralizam, poštovanje različitosti i važnosti</w:t>
      </w:r>
      <w:r>
        <w:rPr>
          <w:spacing w:val="-2"/>
          <w:sz w:val="24"/>
        </w:rPr>
        <w:t xml:space="preserve"> </w:t>
      </w:r>
      <w:r>
        <w:rPr>
          <w:sz w:val="24"/>
        </w:rPr>
        <w:t>tolerancije</w:t>
      </w:r>
    </w:p>
    <w:p w:rsidR="00F0243B" w:rsidRDefault="00F0243B">
      <w:pPr>
        <w:pStyle w:val="BodyText"/>
        <w:spacing w:before="5"/>
      </w:pPr>
    </w:p>
    <w:p w:rsidR="00F0243B" w:rsidRDefault="002C1259">
      <w:pPr>
        <w:pStyle w:val="ListParagraph"/>
        <w:numPr>
          <w:ilvl w:val="0"/>
          <w:numId w:val="6"/>
        </w:numPr>
        <w:tabs>
          <w:tab w:val="left" w:pos="1673"/>
          <w:tab w:val="left" w:pos="1674"/>
        </w:tabs>
        <w:rPr>
          <w:sz w:val="24"/>
        </w:rPr>
      </w:pPr>
      <w:r>
        <w:rPr>
          <w:sz w:val="24"/>
        </w:rPr>
        <w:t>briga o učenicima s posebnim</w:t>
      </w:r>
      <w:r>
        <w:rPr>
          <w:spacing w:val="-1"/>
          <w:sz w:val="24"/>
        </w:rPr>
        <w:t xml:space="preserve"> </w:t>
      </w:r>
      <w:r>
        <w:rPr>
          <w:sz w:val="24"/>
        </w:rPr>
        <w:t>potrebama</w:t>
      </w:r>
    </w:p>
    <w:p w:rsidR="00F0243B" w:rsidRDefault="00F0243B">
      <w:pPr>
        <w:pStyle w:val="BodyText"/>
        <w:spacing w:before="5"/>
      </w:pPr>
    </w:p>
    <w:p w:rsidR="00F0243B" w:rsidRDefault="002C1259">
      <w:pPr>
        <w:pStyle w:val="ListParagraph"/>
        <w:numPr>
          <w:ilvl w:val="0"/>
          <w:numId w:val="6"/>
        </w:numPr>
        <w:tabs>
          <w:tab w:val="left" w:pos="1673"/>
          <w:tab w:val="left" w:pos="1674"/>
        </w:tabs>
        <w:rPr>
          <w:sz w:val="24"/>
        </w:rPr>
      </w:pPr>
      <w:r>
        <w:rPr>
          <w:sz w:val="24"/>
        </w:rPr>
        <w:t>olakšavanje prijelaza iz nižih u više razrede osnovnog</w:t>
      </w:r>
      <w:r>
        <w:rPr>
          <w:spacing w:val="-6"/>
          <w:sz w:val="24"/>
        </w:rPr>
        <w:t xml:space="preserve"> </w:t>
      </w:r>
      <w:r>
        <w:rPr>
          <w:sz w:val="24"/>
        </w:rPr>
        <w:t>obrazovanja</w:t>
      </w:r>
    </w:p>
    <w:p w:rsidR="00F0243B" w:rsidRDefault="00F0243B">
      <w:pPr>
        <w:pStyle w:val="BodyText"/>
        <w:spacing w:before="7"/>
      </w:pPr>
    </w:p>
    <w:p w:rsidR="00F0243B" w:rsidRDefault="002C1259">
      <w:pPr>
        <w:pStyle w:val="Heading2"/>
      </w:pPr>
      <w:r>
        <w:t>Ključna područja razvoja u produženom boravku:</w:t>
      </w:r>
    </w:p>
    <w:p w:rsidR="00F0243B" w:rsidRDefault="00F0243B">
      <w:pPr>
        <w:pStyle w:val="BodyText"/>
        <w:spacing w:before="2"/>
        <w:rPr>
          <w:b/>
        </w:rPr>
      </w:pPr>
    </w:p>
    <w:p w:rsidR="00F0243B" w:rsidRDefault="002C1259">
      <w:pPr>
        <w:pStyle w:val="ListParagraph"/>
        <w:numPr>
          <w:ilvl w:val="0"/>
          <w:numId w:val="5"/>
        </w:numPr>
        <w:tabs>
          <w:tab w:val="left" w:pos="1707"/>
          <w:tab w:val="left" w:pos="1708"/>
        </w:tabs>
        <w:rPr>
          <w:sz w:val="24"/>
        </w:rPr>
      </w:pPr>
      <w:r>
        <w:rPr>
          <w:sz w:val="24"/>
        </w:rPr>
        <w:t>emotivni, kongitivni, socijalni i psihološki</w:t>
      </w:r>
      <w:r>
        <w:rPr>
          <w:spacing w:val="-2"/>
          <w:sz w:val="24"/>
        </w:rPr>
        <w:t xml:space="preserve"> </w:t>
      </w:r>
      <w:r>
        <w:rPr>
          <w:sz w:val="24"/>
        </w:rPr>
        <w:t>razvoj</w:t>
      </w:r>
    </w:p>
    <w:p w:rsidR="00F0243B" w:rsidRDefault="00F0243B">
      <w:pPr>
        <w:pStyle w:val="BodyText"/>
        <w:spacing w:before="3"/>
      </w:pPr>
    </w:p>
    <w:p w:rsidR="00F0243B" w:rsidRDefault="002C1259">
      <w:pPr>
        <w:pStyle w:val="ListParagraph"/>
        <w:numPr>
          <w:ilvl w:val="0"/>
          <w:numId w:val="5"/>
        </w:numPr>
        <w:tabs>
          <w:tab w:val="left" w:pos="1707"/>
          <w:tab w:val="left" w:pos="1708"/>
        </w:tabs>
        <w:spacing w:before="1"/>
        <w:rPr>
          <w:sz w:val="24"/>
        </w:rPr>
      </w:pPr>
      <w:r>
        <w:rPr>
          <w:sz w:val="24"/>
        </w:rPr>
        <w:t>socijalizacija i</w:t>
      </w:r>
      <w:r>
        <w:rPr>
          <w:spacing w:val="-2"/>
          <w:sz w:val="24"/>
        </w:rPr>
        <w:t xml:space="preserve"> </w:t>
      </w:r>
      <w:r>
        <w:rPr>
          <w:sz w:val="24"/>
        </w:rPr>
        <w:t>komunikacija</w:t>
      </w:r>
    </w:p>
    <w:p w:rsidR="00F0243B" w:rsidRDefault="00F0243B">
      <w:pPr>
        <w:pStyle w:val="BodyText"/>
        <w:spacing w:before="6"/>
      </w:pPr>
    </w:p>
    <w:p w:rsidR="00F0243B" w:rsidRDefault="002C1259">
      <w:pPr>
        <w:pStyle w:val="ListParagraph"/>
        <w:numPr>
          <w:ilvl w:val="0"/>
          <w:numId w:val="5"/>
        </w:numPr>
        <w:tabs>
          <w:tab w:val="left" w:pos="1707"/>
          <w:tab w:val="left" w:pos="1708"/>
        </w:tabs>
        <w:rPr>
          <w:sz w:val="24"/>
        </w:rPr>
      </w:pPr>
      <w:r>
        <w:rPr>
          <w:sz w:val="24"/>
        </w:rPr>
        <w:t>razvoj komunikacijskih</w:t>
      </w:r>
      <w:r>
        <w:rPr>
          <w:spacing w:val="-1"/>
          <w:sz w:val="24"/>
        </w:rPr>
        <w:t xml:space="preserve"> </w:t>
      </w:r>
      <w:r>
        <w:rPr>
          <w:sz w:val="24"/>
        </w:rPr>
        <w:t>kompetencija</w:t>
      </w:r>
    </w:p>
    <w:p w:rsidR="00F0243B" w:rsidRDefault="00F0243B">
      <w:pPr>
        <w:pStyle w:val="BodyText"/>
        <w:spacing w:before="4"/>
      </w:pPr>
    </w:p>
    <w:p w:rsidR="00F0243B" w:rsidRDefault="002C1259">
      <w:pPr>
        <w:pStyle w:val="ListParagraph"/>
        <w:numPr>
          <w:ilvl w:val="0"/>
          <w:numId w:val="5"/>
        </w:numPr>
        <w:tabs>
          <w:tab w:val="left" w:pos="1707"/>
          <w:tab w:val="left" w:pos="1708"/>
        </w:tabs>
        <w:rPr>
          <w:sz w:val="24"/>
        </w:rPr>
      </w:pPr>
      <w:r>
        <w:rPr>
          <w:sz w:val="24"/>
        </w:rPr>
        <w:t>utemeljenje osnova matematičke, logičke i naučno-tehonološke</w:t>
      </w:r>
      <w:r>
        <w:rPr>
          <w:spacing w:val="-7"/>
          <w:sz w:val="24"/>
        </w:rPr>
        <w:t xml:space="preserve"> </w:t>
      </w:r>
      <w:r>
        <w:rPr>
          <w:sz w:val="24"/>
        </w:rPr>
        <w:t>pismenosti</w:t>
      </w:r>
    </w:p>
    <w:p w:rsidR="00F0243B" w:rsidRDefault="00F0243B">
      <w:pPr>
        <w:pStyle w:val="BodyText"/>
        <w:spacing w:before="3"/>
      </w:pPr>
    </w:p>
    <w:p w:rsidR="00F0243B" w:rsidRDefault="002C1259">
      <w:pPr>
        <w:pStyle w:val="ListParagraph"/>
        <w:numPr>
          <w:ilvl w:val="0"/>
          <w:numId w:val="5"/>
        </w:numPr>
        <w:tabs>
          <w:tab w:val="left" w:pos="1707"/>
          <w:tab w:val="left" w:pos="1708"/>
        </w:tabs>
        <w:rPr>
          <w:sz w:val="24"/>
        </w:rPr>
      </w:pPr>
      <w:r>
        <w:rPr>
          <w:sz w:val="24"/>
        </w:rPr>
        <w:t>kulturno-umjetničko područje</w:t>
      </w:r>
      <w:r>
        <w:rPr>
          <w:spacing w:val="-4"/>
          <w:sz w:val="24"/>
        </w:rPr>
        <w:t xml:space="preserve"> </w:t>
      </w:r>
      <w:r>
        <w:rPr>
          <w:sz w:val="24"/>
        </w:rPr>
        <w:t>razvoja</w:t>
      </w:r>
    </w:p>
    <w:p w:rsidR="00F0243B" w:rsidRDefault="00F0243B">
      <w:pPr>
        <w:pStyle w:val="BodyText"/>
        <w:spacing w:before="4"/>
      </w:pPr>
    </w:p>
    <w:p w:rsidR="00F0243B" w:rsidRDefault="002C1259">
      <w:pPr>
        <w:pStyle w:val="ListParagraph"/>
        <w:numPr>
          <w:ilvl w:val="0"/>
          <w:numId w:val="5"/>
        </w:numPr>
        <w:tabs>
          <w:tab w:val="left" w:pos="1707"/>
          <w:tab w:val="left" w:pos="1708"/>
        </w:tabs>
        <w:rPr>
          <w:sz w:val="24"/>
        </w:rPr>
      </w:pPr>
      <w:r>
        <w:rPr>
          <w:sz w:val="24"/>
        </w:rPr>
        <w:t>igra, sport i</w:t>
      </w:r>
      <w:r>
        <w:rPr>
          <w:spacing w:val="-1"/>
          <w:sz w:val="24"/>
        </w:rPr>
        <w:t xml:space="preserve"> </w:t>
      </w:r>
      <w:r>
        <w:rPr>
          <w:sz w:val="24"/>
        </w:rPr>
        <w:t>rekreacija</w:t>
      </w:r>
    </w:p>
    <w:p w:rsidR="00F0243B" w:rsidRDefault="00F0243B">
      <w:pPr>
        <w:pStyle w:val="BodyText"/>
        <w:spacing w:before="3"/>
      </w:pPr>
    </w:p>
    <w:p w:rsidR="00F0243B" w:rsidRDefault="002C1259">
      <w:pPr>
        <w:pStyle w:val="ListParagraph"/>
        <w:numPr>
          <w:ilvl w:val="0"/>
          <w:numId w:val="5"/>
        </w:numPr>
        <w:tabs>
          <w:tab w:val="left" w:pos="1707"/>
          <w:tab w:val="left" w:pos="1708"/>
        </w:tabs>
        <w:spacing w:before="1"/>
        <w:rPr>
          <w:sz w:val="24"/>
        </w:rPr>
      </w:pPr>
      <w:r>
        <w:rPr>
          <w:sz w:val="24"/>
        </w:rPr>
        <w:t>aktivnosti prema odabiru</w:t>
      </w:r>
      <w:r>
        <w:rPr>
          <w:spacing w:val="-1"/>
          <w:sz w:val="24"/>
        </w:rPr>
        <w:t xml:space="preserve"> </w:t>
      </w:r>
      <w:r>
        <w:rPr>
          <w:sz w:val="24"/>
        </w:rPr>
        <w:t>škole</w:t>
      </w:r>
    </w:p>
    <w:p w:rsidR="00F0243B" w:rsidRDefault="00F0243B">
      <w:pPr>
        <w:rPr>
          <w:sz w:val="24"/>
        </w:rPr>
        <w:sectPr w:rsidR="00F0243B" w:rsidSect="000224BA">
          <w:headerReference w:type="default" r:id="rId8"/>
          <w:type w:val="continuous"/>
          <w:pgSz w:w="12240" w:h="15840"/>
          <w:pgMar w:top="1340" w:right="1100" w:bottom="280" w:left="880" w:header="29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299"/>
        </w:sectPr>
      </w:pPr>
    </w:p>
    <w:p w:rsidR="00F0243B" w:rsidRDefault="002C1259">
      <w:pPr>
        <w:pStyle w:val="Heading2"/>
        <w:spacing w:before="84"/>
      </w:pPr>
      <w:r>
        <w:lastRenderedPageBreak/>
        <w:t>Organizacija vremena i prostora:</w:t>
      </w:r>
    </w:p>
    <w:p w:rsidR="00F0243B" w:rsidRDefault="00F0243B">
      <w:pPr>
        <w:pStyle w:val="BodyText"/>
        <w:spacing w:before="1"/>
        <w:rPr>
          <w:b/>
        </w:rPr>
      </w:pPr>
    </w:p>
    <w:p w:rsidR="00F0243B" w:rsidRDefault="002C1259">
      <w:pPr>
        <w:pStyle w:val="BodyText"/>
        <w:ind w:left="380"/>
      </w:pPr>
      <w:r>
        <w:t>Realizacija sadržaja produženog boravka zahtjeva fleksibilniju oraganizaciju vremena i prostora i to:</w:t>
      </w:r>
    </w:p>
    <w:p w:rsidR="00F0243B" w:rsidRDefault="00F0243B">
      <w:pPr>
        <w:pStyle w:val="BodyText"/>
        <w:spacing w:before="4"/>
      </w:pPr>
    </w:p>
    <w:p w:rsidR="00F0243B" w:rsidRDefault="002C1259">
      <w:pPr>
        <w:pStyle w:val="ListParagraph"/>
        <w:numPr>
          <w:ilvl w:val="0"/>
          <w:numId w:val="5"/>
        </w:numPr>
        <w:tabs>
          <w:tab w:val="left" w:pos="1707"/>
          <w:tab w:val="left" w:pos="1708"/>
        </w:tabs>
        <w:rPr>
          <w:sz w:val="24"/>
        </w:rPr>
      </w:pPr>
      <w:r>
        <w:rPr>
          <w:sz w:val="24"/>
        </w:rPr>
        <w:t>Pravilan raspored zajedničkih aktivnosti-naglasak je na izboru</w:t>
      </w:r>
      <w:r>
        <w:rPr>
          <w:spacing w:val="-6"/>
          <w:sz w:val="24"/>
        </w:rPr>
        <w:t xml:space="preserve"> </w:t>
      </w:r>
      <w:r>
        <w:rPr>
          <w:sz w:val="24"/>
        </w:rPr>
        <w:t>učenika</w:t>
      </w:r>
    </w:p>
    <w:p w:rsidR="00F0243B" w:rsidRDefault="00F0243B">
      <w:pPr>
        <w:pStyle w:val="BodyText"/>
        <w:spacing w:before="6"/>
      </w:pPr>
    </w:p>
    <w:p w:rsidR="00F0243B" w:rsidRDefault="002C1259">
      <w:pPr>
        <w:pStyle w:val="ListParagraph"/>
        <w:numPr>
          <w:ilvl w:val="0"/>
          <w:numId w:val="5"/>
        </w:numPr>
        <w:tabs>
          <w:tab w:val="left" w:pos="1767"/>
          <w:tab w:val="left" w:pos="1768"/>
        </w:tabs>
        <w:ind w:left="1767"/>
        <w:rPr>
          <w:sz w:val="24"/>
        </w:rPr>
      </w:pPr>
      <w:r>
        <w:rPr>
          <w:sz w:val="24"/>
        </w:rPr>
        <w:t>Planiranje rada u grupama, parovima i individua</w:t>
      </w:r>
      <w:r>
        <w:rPr>
          <w:sz w:val="24"/>
        </w:rPr>
        <w:t>lni</w:t>
      </w:r>
      <w:r>
        <w:rPr>
          <w:spacing w:val="1"/>
          <w:sz w:val="24"/>
        </w:rPr>
        <w:t xml:space="preserve"> </w:t>
      </w:r>
      <w:r>
        <w:rPr>
          <w:sz w:val="24"/>
        </w:rPr>
        <w:t>rad</w:t>
      </w:r>
    </w:p>
    <w:p w:rsidR="00F0243B" w:rsidRDefault="00F0243B">
      <w:pPr>
        <w:pStyle w:val="BodyText"/>
        <w:spacing w:before="4"/>
      </w:pPr>
    </w:p>
    <w:p w:rsidR="00F0243B" w:rsidRDefault="002C1259">
      <w:pPr>
        <w:pStyle w:val="ListParagraph"/>
        <w:numPr>
          <w:ilvl w:val="0"/>
          <w:numId w:val="5"/>
        </w:numPr>
        <w:tabs>
          <w:tab w:val="left" w:pos="1767"/>
          <w:tab w:val="left" w:pos="1768"/>
        </w:tabs>
        <w:ind w:left="1767"/>
        <w:rPr>
          <w:sz w:val="24"/>
        </w:rPr>
      </w:pPr>
      <w:r>
        <w:rPr>
          <w:sz w:val="24"/>
        </w:rPr>
        <w:t>Strukturiranje prostora tako da on bude podsticajna sredina za</w:t>
      </w:r>
      <w:r>
        <w:rPr>
          <w:spacing w:val="-7"/>
          <w:sz w:val="24"/>
        </w:rPr>
        <w:t xml:space="preserve"> </w:t>
      </w:r>
      <w:r>
        <w:rPr>
          <w:sz w:val="24"/>
        </w:rPr>
        <w:t>učenike</w:t>
      </w:r>
    </w:p>
    <w:p w:rsidR="00F0243B" w:rsidRDefault="00F0243B">
      <w:pPr>
        <w:pStyle w:val="BodyText"/>
        <w:spacing w:before="3"/>
      </w:pPr>
    </w:p>
    <w:p w:rsidR="00F0243B" w:rsidRDefault="002C1259">
      <w:pPr>
        <w:pStyle w:val="ListParagraph"/>
        <w:numPr>
          <w:ilvl w:val="0"/>
          <w:numId w:val="5"/>
        </w:numPr>
        <w:tabs>
          <w:tab w:val="left" w:pos="1767"/>
          <w:tab w:val="left" w:pos="1768"/>
        </w:tabs>
        <w:ind w:left="1767"/>
        <w:rPr>
          <w:sz w:val="24"/>
        </w:rPr>
      </w:pPr>
      <w:r>
        <w:rPr>
          <w:sz w:val="24"/>
        </w:rPr>
        <w:t>Oslobađanje od ustaljenih, šabloniziranih oblika i načina</w:t>
      </w:r>
      <w:r>
        <w:rPr>
          <w:spacing w:val="-4"/>
          <w:sz w:val="24"/>
        </w:rPr>
        <w:t xml:space="preserve"> </w:t>
      </w:r>
      <w:r>
        <w:rPr>
          <w:sz w:val="24"/>
        </w:rPr>
        <w:t>rada</w:t>
      </w:r>
    </w:p>
    <w:p w:rsidR="00F0243B" w:rsidRDefault="00F0243B">
      <w:pPr>
        <w:pStyle w:val="BodyText"/>
        <w:spacing w:before="4"/>
      </w:pPr>
    </w:p>
    <w:p w:rsidR="00F0243B" w:rsidRDefault="002C1259">
      <w:pPr>
        <w:pStyle w:val="ListParagraph"/>
        <w:numPr>
          <w:ilvl w:val="0"/>
          <w:numId w:val="5"/>
        </w:numPr>
        <w:tabs>
          <w:tab w:val="left" w:pos="1767"/>
          <w:tab w:val="left" w:pos="1768"/>
        </w:tabs>
        <w:spacing w:before="1"/>
        <w:ind w:left="1767"/>
        <w:rPr>
          <w:sz w:val="24"/>
        </w:rPr>
      </w:pPr>
      <w:r>
        <w:rPr>
          <w:sz w:val="24"/>
        </w:rPr>
        <w:t>Angažovanje roditelja u opremanju</w:t>
      </w:r>
      <w:r>
        <w:rPr>
          <w:spacing w:val="-2"/>
          <w:sz w:val="24"/>
        </w:rPr>
        <w:t xml:space="preserve"> </w:t>
      </w:r>
      <w:r>
        <w:rPr>
          <w:sz w:val="24"/>
        </w:rPr>
        <w:t>prostora</w:t>
      </w:r>
    </w:p>
    <w:p w:rsidR="00F0243B" w:rsidRDefault="00F0243B">
      <w:pPr>
        <w:pStyle w:val="BodyText"/>
        <w:spacing w:before="5"/>
      </w:pPr>
    </w:p>
    <w:p w:rsidR="00F0243B" w:rsidRDefault="002C1259">
      <w:pPr>
        <w:pStyle w:val="ListParagraph"/>
        <w:numPr>
          <w:ilvl w:val="0"/>
          <w:numId w:val="5"/>
        </w:numPr>
        <w:tabs>
          <w:tab w:val="left" w:pos="1767"/>
          <w:tab w:val="left" w:pos="1768"/>
        </w:tabs>
        <w:spacing w:before="1"/>
        <w:ind w:left="1767"/>
        <w:rPr>
          <w:sz w:val="24"/>
        </w:rPr>
      </w:pPr>
      <w:r>
        <w:rPr>
          <w:sz w:val="24"/>
        </w:rPr>
        <w:t>Korištenje stručne literature olakšava proces izbora dječijih</w:t>
      </w:r>
      <w:r>
        <w:rPr>
          <w:spacing w:val="-9"/>
          <w:sz w:val="24"/>
        </w:rPr>
        <w:t xml:space="preserve"> </w:t>
      </w:r>
      <w:r>
        <w:rPr>
          <w:sz w:val="24"/>
        </w:rPr>
        <w:t>aktiv</w:t>
      </w:r>
      <w:r>
        <w:rPr>
          <w:sz w:val="24"/>
        </w:rPr>
        <w:t>nosti:</w:t>
      </w:r>
    </w:p>
    <w:p w:rsidR="00F0243B" w:rsidRDefault="00F0243B">
      <w:pPr>
        <w:pStyle w:val="BodyText"/>
        <w:spacing w:before="1"/>
      </w:pPr>
    </w:p>
    <w:p w:rsidR="00F0243B" w:rsidRDefault="002C1259">
      <w:pPr>
        <w:pStyle w:val="ListParagraph"/>
        <w:numPr>
          <w:ilvl w:val="1"/>
          <w:numId w:val="6"/>
        </w:numPr>
        <w:tabs>
          <w:tab w:val="left" w:pos="2451"/>
          <w:tab w:val="left" w:pos="2452"/>
        </w:tabs>
        <w:rPr>
          <w:sz w:val="24"/>
        </w:rPr>
      </w:pPr>
      <w:r>
        <w:rPr>
          <w:sz w:val="24"/>
        </w:rPr>
        <w:t>Psihološko-pedagoška i metodička</w:t>
      </w:r>
      <w:r>
        <w:rPr>
          <w:spacing w:val="-3"/>
          <w:sz w:val="24"/>
        </w:rPr>
        <w:t xml:space="preserve"> </w:t>
      </w:r>
      <w:r>
        <w:rPr>
          <w:sz w:val="24"/>
        </w:rPr>
        <w:t>literatura</w:t>
      </w:r>
    </w:p>
    <w:p w:rsidR="00F0243B" w:rsidRDefault="00F0243B">
      <w:pPr>
        <w:pStyle w:val="BodyText"/>
        <w:spacing w:before="2"/>
      </w:pPr>
    </w:p>
    <w:p w:rsidR="00F0243B" w:rsidRDefault="002C1259">
      <w:pPr>
        <w:pStyle w:val="ListParagraph"/>
        <w:numPr>
          <w:ilvl w:val="1"/>
          <w:numId w:val="6"/>
        </w:numPr>
        <w:tabs>
          <w:tab w:val="left" w:pos="2453"/>
          <w:tab w:val="left" w:pos="2454"/>
        </w:tabs>
        <w:spacing w:before="1"/>
        <w:ind w:left="2454" w:hanging="394"/>
        <w:rPr>
          <w:sz w:val="24"/>
        </w:rPr>
      </w:pPr>
      <w:r>
        <w:rPr>
          <w:sz w:val="24"/>
        </w:rPr>
        <w:t>Enciklopedije za</w:t>
      </w:r>
      <w:r>
        <w:rPr>
          <w:spacing w:val="-6"/>
          <w:sz w:val="24"/>
        </w:rPr>
        <w:t xml:space="preserve"> </w:t>
      </w:r>
      <w:r>
        <w:rPr>
          <w:sz w:val="24"/>
        </w:rPr>
        <w:t>učenike</w:t>
      </w:r>
    </w:p>
    <w:p w:rsidR="00F0243B" w:rsidRDefault="00F0243B">
      <w:pPr>
        <w:pStyle w:val="BodyText"/>
        <w:spacing w:before="4"/>
      </w:pPr>
    </w:p>
    <w:p w:rsidR="00F0243B" w:rsidRDefault="002C1259">
      <w:pPr>
        <w:pStyle w:val="ListParagraph"/>
        <w:numPr>
          <w:ilvl w:val="1"/>
          <w:numId w:val="6"/>
        </w:numPr>
        <w:tabs>
          <w:tab w:val="left" w:pos="2453"/>
          <w:tab w:val="left" w:pos="2454"/>
        </w:tabs>
        <w:ind w:left="2454" w:hanging="394"/>
        <w:rPr>
          <w:sz w:val="24"/>
        </w:rPr>
      </w:pPr>
      <w:r>
        <w:rPr>
          <w:sz w:val="24"/>
        </w:rPr>
        <w:t>Knjige iz oblasti nauke, kulture, umjetnosti i</w:t>
      </w:r>
      <w:r>
        <w:rPr>
          <w:spacing w:val="-2"/>
          <w:sz w:val="24"/>
        </w:rPr>
        <w:t xml:space="preserve"> </w:t>
      </w:r>
      <w:r>
        <w:rPr>
          <w:sz w:val="24"/>
        </w:rPr>
        <w:t>sporta</w:t>
      </w:r>
    </w:p>
    <w:p w:rsidR="00F0243B" w:rsidRDefault="00F0243B">
      <w:pPr>
        <w:pStyle w:val="BodyText"/>
        <w:spacing w:before="3"/>
      </w:pPr>
    </w:p>
    <w:p w:rsidR="00F0243B" w:rsidRDefault="002C1259">
      <w:pPr>
        <w:pStyle w:val="ListParagraph"/>
        <w:numPr>
          <w:ilvl w:val="1"/>
          <w:numId w:val="6"/>
        </w:numPr>
        <w:tabs>
          <w:tab w:val="left" w:pos="2453"/>
          <w:tab w:val="left" w:pos="2454"/>
        </w:tabs>
        <w:ind w:left="2454" w:hanging="394"/>
        <w:rPr>
          <w:sz w:val="24"/>
        </w:rPr>
      </w:pPr>
      <w:r>
        <w:rPr>
          <w:sz w:val="24"/>
        </w:rPr>
        <w:t>Zbirke proze i</w:t>
      </w:r>
      <w:r>
        <w:rPr>
          <w:spacing w:val="-4"/>
          <w:sz w:val="24"/>
        </w:rPr>
        <w:t xml:space="preserve"> </w:t>
      </w:r>
      <w:r>
        <w:rPr>
          <w:sz w:val="24"/>
        </w:rPr>
        <w:t>poezije</w:t>
      </w:r>
    </w:p>
    <w:p w:rsidR="00F0243B" w:rsidRDefault="00F0243B">
      <w:pPr>
        <w:pStyle w:val="BodyText"/>
        <w:spacing w:before="5"/>
      </w:pPr>
    </w:p>
    <w:p w:rsidR="00F0243B" w:rsidRDefault="002C1259">
      <w:pPr>
        <w:pStyle w:val="ListParagraph"/>
        <w:numPr>
          <w:ilvl w:val="1"/>
          <w:numId w:val="6"/>
        </w:numPr>
        <w:tabs>
          <w:tab w:val="left" w:pos="2453"/>
          <w:tab w:val="left" w:pos="2454"/>
        </w:tabs>
        <w:ind w:left="2454" w:hanging="394"/>
        <w:rPr>
          <w:sz w:val="24"/>
        </w:rPr>
      </w:pPr>
      <w:r>
        <w:rPr>
          <w:sz w:val="24"/>
        </w:rPr>
        <w:t>Zbirke zagonetki, dječijih igara…</w:t>
      </w:r>
      <w:r>
        <w:rPr>
          <w:spacing w:val="-1"/>
          <w:sz w:val="24"/>
        </w:rPr>
        <w:t xml:space="preserve"> </w:t>
      </w:r>
      <w:r>
        <w:rPr>
          <w:sz w:val="24"/>
        </w:rPr>
        <w:t>itd.</w:t>
      </w:r>
    </w:p>
    <w:p w:rsidR="00F0243B" w:rsidRDefault="00F0243B">
      <w:pPr>
        <w:pStyle w:val="BodyText"/>
        <w:spacing w:before="10"/>
      </w:pPr>
    </w:p>
    <w:p w:rsidR="00F0243B" w:rsidRDefault="002C1259">
      <w:pPr>
        <w:pStyle w:val="Heading2"/>
      </w:pPr>
      <w:r>
        <w:t>Otvorenost prema informacijama o radu:</w:t>
      </w:r>
    </w:p>
    <w:p w:rsidR="00F0243B" w:rsidRDefault="00F0243B">
      <w:pPr>
        <w:pStyle w:val="BodyText"/>
        <w:spacing w:before="9"/>
        <w:rPr>
          <w:b/>
          <w:sz w:val="23"/>
        </w:rPr>
      </w:pPr>
    </w:p>
    <w:p w:rsidR="00F0243B" w:rsidRDefault="002C1259">
      <w:pPr>
        <w:pStyle w:val="BodyText"/>
        <w:ind w:left="560" w:right="337"/>
        <w:jc w:val="both"/>
      </w:pPr>
      <w:r>
        <w:t>Voditelj produženog boravka koji je otvoren za uvođenje inovacija i za lično usavršavanje ima više izgleda za bolje rezultate i veće lično zadovoljstvo. Od voditelja produženog boravka se očekuje da kritički posmatra i procjenjuje svoju praksu, te da na os</w:t>
      </w:r>
      <w:r>
        <w:t>novu iskustva raspravlja sa kolegama i drugim stručnjacima.</w:t>
      </w:r>
    </w:p>
    <w:p w:rsidR="00F0243B" w:rsidRDefault="00F0243B">
      <w:pPr>
        <w:pStyle w:val="BodyText"/>
        <w:spacing w:before="10"/>
      </w:pPr>
    </w:p>
    <w:p w:rsidR="00F0243B" w:rsidRDefault="002C1259">
      <w:pPr>
        <w:pStyle w:val="Heading2"/>
        <w:jc w:val="both"/>
      </w:pPr>
      <w:r>
        <w:t>Obaveze učitelja-voditelja produženog boravka:</w:t>
      </w:r>
    </w:p>
    <w:p w:rsidR="00F0243B" w:rsidRDefault="00F0243B">
      <w:pPr>
        <w:pStyle w:val="BodyText"/>
        <w:rPr>
          <w:b/>
        </w:rPr>
      </w:pPr>
    </w:p>
    <w:p w:rsidR="00F0243B" w:rsidRDefault="002C1259">
      <w:pPr>
        <w:pStyle w:val="ListParagraph"/>
        <w:numPr>
          <w:ilvl w:val="0"/>
          <w:numId w:val="4"/>
        </w:numPr>
        <w:tabs>
          <w:tab w:val="left" w:pos="801"/>
        </w:tabs>
        <w:ind w:hanging="241"/>
        <w:jc w:val="both"/>
        <w:rPr>
          <w:sz w:val="24"/>
        </w:rPr>
      </w:pPr>
      <w:r>
        <w:rPr>
          <w:sz w:val="24"/>
        </w:rPr>
        <w:t>organiziranje dnevnih obrazovnih zadataka u skladu s odgojno-obrazovnim potrebama</w:t>
      </w:r>
      <w:r>
        <w:rPr>
          <w:spacing w:val="-6"/>
          <w:sz w:val="24"/>
        </w:rPr>
        <w:t xml:space="preserve"> </w:t>
      </w:r>
      <w:r>
        <w:rPr>
          <w:sz w:val="24"/>
        </w:rPr>
        <w:t>učenika</w:t>
      </w:r>
    </w:p>
    <w:p w:rsidR="00F0243B" w:rsidRDefault="00F0243B">
      <w:pPr>
        <w:pStyle w:val="BodyText"/>
        <w:spacing w:before="3"/>
      </w:pPr>
    </w:p>
    <w:p w:rsidR="00F0243B" w:rsidRDefault="002C1259">
      <w:pPr>
        <w:pStyle w:val="ListParagraph"/>
        <w:numPr>
          <w:ilvl w:val="0"/>
          <w:numId w:val="4"/>
        </w:numPr>
        <w:tabs>
          <w:tab w:val="left" w:pos="801"/>
        </w:tabs>
        <w:ind w:hanging="241"/>
        <w:jc w:val="both"/>
        <w:rPr>
          <w:sz w:val="24"/>
        </w:rPr>
      </w:pPr>
      <w:r>
        <w:rPr>
          <w:sz w:val="24"/>
        </w:rPr>
        <w:t>pružanje stručne pomoći i savjetovanje</w:t>
      </w:r>
      <w:r>
        <w:rPr>
          <w:spacing w:val="-3"/>
          <w:sz w:val="24"/>
        </w:rPr>
        <w:t xml:space="preserve"> </w:t>
      </w:r>
      <w:r>
        <w:rPr>
          <w:sz w:val="24"/>
        </w:rPr>
        <w:t>učenika</w:t>
      </w:r>
    </w:p>
    <w:p w:rsidR="00F0243B" w:rsidRDefault="00F0243B">
      <w:pPr>
        <w:pStyle w:val="BodyText"/>
        <w:spacing w:before="4"/>
      </w:pPr>
    </w:p>
    <w:p w:rsidR="00F0243B" w:rsidRDefault="002C1259">
      <w:pPr>
        <w:pStyle w:val="ListParagraph"/>
        <w:numPr>
          <w:ilvl w:val="0"/>
          <w:numId w:val="4"/>
        </w:numPr>
        <w:tabs>
          <w:tab w:val="left" w:pos="801"/>
        </w:tabs>
        <w:spacing w:before="1"/>
        <w:ind w:left="560" w:right="462" w:firstLine="0"/>
        <w:jc w:val="both"/>
        <w:rPr>
          <w:sz w:val="24"/>
        </w:rPr>
      </w:pPr>
      <w:r>
        <w:rPr>
          <w:sz w:val="24"/>
        </w:rPr>
        <w:t>organiziranje slobodnih aktivnosti učenika koje podrazumijeva vođenje slobodnih aktivnosti, upućivanje učenika na aktivnosti, kao i organizaciju rekreativnih i izvanučioničkih aktivnosti, te učešće u kulturnoj djelatnosti škole i</w:t>
      </w:r>
      <w:r>
        <w:rPr>
          <w:spacing w:val="-3"/>
          <w:sz w:val="24"/>
        </w:rPr>
        <w:t xml:space="preserve"> </w:t>
      </w:r>
      <w:r>
        <w:rPr>
          <w:sz w:val="24"/>
        </w:rPr>
        <w:t>zajednice</w:t>
      </w:r>
    </w:p>
    <w:p w:rsidR="00F0243B" w:rsidRDefault="00F0243B">
      <w:pPr>
        <w:pStyle w:val="BodyText"/>
        <w:spacing w:before="4"/>
      </w:pPr>
    </w:p>
    <w:p w:rsidR="00F0243B" w:rsidRDefault="002C1259">
      <w:pPr>
        <w:pStyle w:val="ListParagraph"/>
        <w:numPr>
          <w:ilvl w:val="0"/>
          <w:numId w:val="4"/>
        </w:numPr>
        <w:tabs>
          <w:tab w:val="left" w:pos="801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briga za pravil</w:t>
      </w:r>
      <w:r>
        <w:rPr>
          <w:sz w:val="24"/>
        </w:rPr>
        <w:t>nu prehranu</w:t>
      </w:r>
      <w:r>
        <w:rPr>
          <w:spacing w:val="-3"/>
          <w:sz w:val="24"/>
        </w:rPr>
        <w:t xml:space="preserve"> </w:t>
      </w:r>
      <w:r>
        <w:rPr>
          <w:sz w:val="24"/>
        </w:rPr>
        <w:t>učenika</w:t>
      </w:r>
    </w:p>
    <w:p w:rsidR="00F0243B" w:rsidRDefault="00F0243B">
      <w:pPr>
        <w:pStyle w:val="BodyText"/>
        <w:spacing w:before="2"/>
      </w:pPr>
    </w:p>
    <w:p w:rsidR="00F0243B" w:rsidRDefault="002C1259">
      <w:pPr>
        <w:pStyle w:val="ListParagraph"/>
        <w:numPr>
          <w:ilvl w:val="0"/>
          <w:numId w:val="4"/>
        </w:numPr>
        <w:tabs>
          <w:tab w:val="left" w:pos="801"/>
        </w:tabs>
        <w:ind w:hanging="241"/>
        <w:jc w:val="both"/>
        <w:rPr>
          <w:sz w:val="24"/>
        </w:rPr>
      </w:pPr>
      <w:r>
        <w:rPr>
          <w:sz w:val="24"/>
        </w:rPr>
        <w:t>redovna saradnja sa roditeljima i izvještavanje o radu</w:t>
      </w:r>
      <w:r>
        <w:rPr>
          <w:spacing w:val="-4"/>
          <w:sz w:val="24"/>
        </w:rPr>
        <w:t xml:space="preserve"> </w:t>
      </w:r>
      <w:r>
        <w:rPr>
          <w:sz w:val="24"/>
        </w:rPr>
        <w:t>učenika</w:t>
      </w:r>
    </w:p>
    <w:p w:rsidR="00F0243B" w:rsidRDefault="00F0243B">
      <w:pPr>
        <w:jc w:val="both"/>
        <w:rPr>
          <w:sz w:val="24"/>
        </w:rPr>
        <w:sectPr w:rsidR="00F0243B">
          <w:pgSz w:w="12240" w:h="15840"/>
          <w:pgMar w:top="1340" w:right="1100" w:bottom="280" w:left="880" w:header="290" w:footer="0" w:gutter="0"/>
          <w:cols w:space="720"/>
        </w:sectPr>
      </w:pPr>
    </w:p>
    <w:p w:rsidR="00F0243B" w:rsidRDefault="002C1259">
      <w:pPr>
        <w:pStyle w:val="ListParagraph"/>
        <w:numPr>
          <w:ilvl w:val="0"/>
          <w:numId w:val="4"/>
        </w:numPr>
        <w:tabs>
          <w:tab w:val="left" w:pos="742"/>
        </w:tabs>
        <w:spacing w:before="80"/>
        <w:ind w:left="560" w:right="660" w:firstLine="0"/>
        <w:rPr>
          <w:sz w:val="24"/>
        </w:rPr>
      </w:pPr>
      <w:r>
        <w:rPr>
          <w:sz w:val="24"/>
        </w:rPr>
        <w:lastRenderedPageBreak/>
        <w:t>briga za uređenje i funkcioniranje radnog prostora, te izrada potrebnog didaktičkog i ostalog materijala</w:t>
      </w:r>
    </w:p>
    <w:p w:rsidR="00F0243B" w:rsidRDefault="00F0243B">
      <w:pPr>
        <w:pStyle w:val="BodyText"/>
        <w:spacing w:before="5"/>
      </w:pPr>
    </w:p>
    <w:p w:rsidR="00F0243B" w:rsidRDefault="002C1259">
      <w:pPr>
        <w:pStyle w:val="ListParagraph"/>
        <w:numPr>
          <w:ilvl w:val="0"/>
          <w:numId w:val="4"/>
        </w:numPr>
        <w:tabs>
          <w:tab w:val="left" w:pos="801"/>
        </w:tabs>
        <w:ind w:hanging="241"/>
        <w:rPr>
          <w:sz w:val="24"/>
        </w:rPr>
      </w:pPr>
      <w:r>
        <w:rPr>
          <w:sz w:val="24"/>
        </w:rPr>
        <w:t>planiranje i programiranje rada produženog boravka (</w:t>
      </w:r>
      <w:r>
        <w:rPr>
          <w:sz w:val="24"/>
        </w:rPr>
        <w:t>godišnje, mjesečno,</w:t>
      </w:r>
      <w:r>
        <w:rPr>
          <w:spacing w:val="-6"/>
          <w:sz w:val="24"/>
        </w:rPr>
        <w:t xml:space="preserve"> </w:t>
      </w:r>
      <w:r>
        <w:rPr>
          <w:sz w:val="24"/>
        </w:rPr>
        <w:t>dnevno)</w:t>
      </w:r>
    </w:p>
    <w:p w:rsidR="00F0243B" w:rsidRDefault="00F0243B">
      <w:pPr>
        <w:pStyle w:val="BodyText"/>
        <w:spacing w:before="2"/>
      </w:pPr>
    </w:p>
    <w:p w:rsidR="00F0243B" w:rsidRDefault="002C1259">
      <w:pPr>
        <w:pStyle w:val="ListParagraph"/>
        <w:numPr>
          <w:ilvl w:val="0"/>
          <w:numId w:val="4"/>
        </w:numPr>
        <w:tabs>
          <w:tab w:val="left" w:pos="801"/>
        </w:tabs>
        <w:ind w:left="560" w:right="843" w:firstLine="0"/>
        <w:rPr>
          <w:sz w:val="24"/>
        </w:rPr>
      </w:pPr>
      <w:r>
        <w:rPr>
          <w:sz w:val="24"/>
        </w:rPr>
        <w:t>vođenje evidencije o polaznicima produženog boravka (uspostavljanje evidencije,</w:t>
      </w:r>
      <w:r>
        <w:rPr>
          <w:spacing w:val="-13"/>
          <w:sz w:val="24"/>
        </w:rPr>
        <w:t xml:space="preserve"> </w:t>
      </w:r>
      <w:r>
        <w:rPr>
          <w:sz w:val="24"/>
        </w:rPr>
        <w:t>dnevna evidencija, evidencija saradnje sa</w:t>
      </w:r>
      <w:r>
        <w:rPr>
          <w:spacing w:val="-4"/>
          <w:sz w:val="24"/>
        </w:rPr>
        <w:t xml:space="preserve"> </w:t>
      </w:r>
      <w:r>
        <w:rPr>
          <w:sz w:val="24"/>
        </w:rPr>
        <w:t>roditeljima)</w:t>
      </w:r>
    </w:p>
    <w:p w:rsidR="00F0243B" w:rsidRDefault="00F0243B">
      <w:pPr>
        <w:pStyle w:val="BodyText"/>
        <w:spacing w:before="5"/>
      </w:pPr>
    </w:p>
    <w:p w:rsidR="00F0243B" w:rsidRDefault="002C1259">
      <w:pPr>
        <w:pStyle w:val="ListParagraph"/>
        <w:numPr>
          <w:ilvl w:val="0"/>
          <w:numId w:val="4"/>
        </w:numPr>
        <w:tabs>
          <w:tab w:val="left" w:pos="801"/>
        </w:tabs>
        <w:ind w:hanging="241"/>
        <w:rPr>
          <w:sz w:val="24"/>
        </w:rPr>
      </w:pPr>
      <w:r>
        <w:rPr>
          <w:sz w:val="24"/>
        </w:rPr>
        <w:t>organizacija roditeljskih</w:t>
      </w:r>
      <w:r>
        <w:rPr>
          <w:spacing w:val="-2"/>
          <w:sz w:val="24"/>
        </w:rPr>
        <w:t xml:space="preserve"> </w:t>
      </w:r>
      <w:r>
        <w:rPr>
          <w:sz w:val="24"/>
        </w:rPr>
        <w:t>sastanaka</w:t>
      </w:r>
    </w:p>
    <w:p w:rsidR="00F0243B" w:rsidRDefault="00F0243B">
      <w:pPr>
        <w:pStyle w:val="BodyText"/>
        <w:spacing w:before="5"/>
      </w:pPr>
    </w:p>
    <w:p w:rsidR="00F0243B" w:rsidRDefault="002C1259">
      <w:pPr>
        <w:pStyle w:val="ListParagraph"/>
        <w:numPr>
          <w:ilvl w:val="0"/>
          <w:numId w:val="4"/>
        </w:numPr>
        <w:tabs>
          <w:tab w:val="left" w:pos="921"/>
        </w:tabs>
        <w:ind w:left="560" w:right="1042" w:firstLine="0"/>
        <w:rPr>
          <w:sz w:val="24"/>
        </w:rPr>
      </w:pPr>
      <w:r>
        <w:rPr>
          <w:sz w:val="24"/>
        </w:rPr>
        <w:t>saradnja sa učiteljima u redovnoj nastavi (praćenje programa rada učitelja u</w:t>
      </w:r>
      <w:r>
        <w:rPr>
          <w:spacing w:val="-12"/>
          <w:sz w:val="24"/>
        </w:rPr>
        <w:t xml:space="preserve"> </w:t>
      </w:r>
      <w:r>
        <w:rPr>
          <w:sz w:val="24"/>
        </w:rPr>
        <w:t>redovnom odjeljenju s posebnim osvrtom na ciljeve i zadatke, uspostavljanje kontrole nad dnevnim obrazovnim zadaćama i obrazovnim potrebama pojedinog</w:t>
      </w:r>
      <w:r>
        <w:rPr>
          <w:spacing w:val="-2"/>
          <w:sz w:val="24"/>
        </w:rPr>
        <w:t xml:space="preserve"> </w:t>
      </w:r>
      <w:r>
        <w:rPr>
          <w:sz w:val="24"/>
        </w:rPr>
        <w:t>učnika)</w:t>
      </w:r>
    </w:p>
    <w:p w:rsidR="00F0243B" w:rsidRDefault="00F0243B">
      <w:pPr>
        <w:pStyle w:val="BodyText"/>
        <w:spacing w:before="3"/>
      </w:pPr>
    </w:p>
    <w:p w:rsidR="00F0243B" w:rsidRDefault="002C1259">
      <w:pPr>
        <w:pStyle w:val="ListParagraph"/>
        <w:numPr>
          <w:ilvl w:val="0"/>
          <w:numId w:val="4"/>
        </w:numPr>
        <w:tabs>
          <w:tab w:val="left" w:pos="921"/>
        </w:tabs>
        <w:ind w:left="920" w:hanging="361"/>
        <w:rPr>
          <w:sz w:val="24"/>
        </w:rPr>
      </w:pPr>
      <w:r>
        <w:rPr>
          <w:sz w:val="24"/>
        </w:rPr>
        <w:t>saradnja sa stručnim</w:t>
      </w:r>
      <w:r>
        <w:rPr>
          <w:spacing w:val="-2"/>
          <w:sz w:val="24"/>
        </w:rPr>
        <w:t xml:space="preserve"> </w:t>
      </w:r>
      <w:r>
        <w:rPr>
          <w:sz w:val="24"/>
        </w:rPr>
        <w:t>saradnicima</w:t>
      </w:r>
    </w:p>
    <w:p w:rsidR="00F0243B" w:rsidRDefault="00F0243B">
      <w:pPr>
        <w:pStyle w:val="BodyText"/>
        <w:spacing w:before="5"/>
      </w:pPr>
    </w:p>
    <w:p w:rsidR="00F0243B" w:rsidRDefault="002C1259">
      <w:pPr>
        <w:pStyle w:val="ListParagraph"/>
        <w:numPr>
          <w:ilvl w:val="0"/>
          <w:numId w:val="4"/>
        </w:numPr>
        <w:tabs>
          <w:tab w:val="left" w:pos="921"/>
        </w:tabs>
        <w:ind w:left="920" w:hanging="361"/>
        <w:rPr>
          <w:sz w:val="24"/>
        </w:rPr>
      </w:pPr>
      <w:r>
        <w:rPr>
          <w:sz w:val="24"/>
        </w:rPr>
        <w:t>stručno usavršavanje učitelja</w:t>
      </w:r>
    </w:p>
    <w:p w:rsidR="00F0243B" w:rsidRDefault="00F0243B">
      <w:pPr>
        <w:pStyle w:val="BodyText"/>
        <w:spacing w:before="5"/>
      </w:pPr>
    </w:p>
    <w:p w:rsidR="00F0243B" w:rsidRDefault="002C1259">
      <w:pPr>
        <w:pStyle w:val="ListParagraph"/>
        <w:numPr>
          <w:ilvl w:val="0"/>
          <w:numId w:val="4"/>
        </w:numPr>
        <w:tabs>
          <w:tab w:val="left" w:pos="921"/>
        </w:tabs>
        <w:ind w:left="560" w:right="381" w:firstLine="0"/>
        <w:rPr>
          <w:sz w:val="24"/>
        </w:rPr>
      </w:pPr>
      <w:r>
        <w:rPr>
          <w:sz w:val="24"/>
        </w:rPr>
        <w:t>izvještavanje, statističko praćenje rezultata i evalucija rezultata rada na polugodištu i na</w:t>
      </w:r>
      <w:r>
        <w:rPr>
          <w:spacing w:val="-24"/>
          <w:sz w:val="24"/>
        </w:rPr>
        <w:t xml:space="preserve"> </w:t>
      </w:r>
      <w:r>
        <w:rPr>
          <w:sz w:val="24"/>
        </w:rPr>
        <w:t>kraju školske</w:t>
      </w:r>
      <w:r>
        <w:rPr>
          <w:spacing w:val="-2"/>
          <w:sz w:val="24"/>
        </w:rPr>
        <w:t xml:space="preserve"> </w:t>
      </w:r>
      <w:r>
        <w:rPr>
          <w:sz w:val="24"/>
        </w:rPr>
        <w:t>godine</w:t>
      </w:r>
    </w:p>
    <w:p w:rsidR="00F0243B" w:rsidRDefault="00F0243B">
      <w:pPr>
        <w:pStyle w:val="BodyText"/>
        <w:rPr>
          <w:sz w:val="26"/>
        </w:rPr>
      </w:pPr>
    </w:p>
    <w:p w:rsidR="00F0243B" w:rsidRDefault="00F0243B">
      <w:pPr>
        <w:pStyle w:val="BodyText"/>
        <w:rPr>
          <w:sz w:val="26"/>
        </w:rPr>
      </w:pPr>
    </w:p>
    <w:p w:rsidR="00F0243B" w:rsidRDefault="00F0243B">
      <w:pPr>
        <w:pStyle w:val="BodyText"/>
        <w:rPr>
          <w:sz w:val="21"/>
        </w:rPr>
      </w:pPr>
    </w:p>
    <w:p w:rsidR="00F0243B" w:rsidRDefault="002C1259">
      <w:pPr>
        <w:pStyle w:val="Heading2"/>
      </w:pPr>
      <w:r>
        <w:t>Osim toga realizatori nastave u produženom boravku moraju:</w:t>
      </w:r>
    </w:p>
    <w:p w:rsidR="00F0243B" w:rsidRDefault="00F0243B">
      <w:pPr>
        <w:pStyle w:val="BodyText"/>
        <w:spacing w:before="5"/>
        <w:rPr>
          <w:b/>
        </w:rPr>
      </w:pPr>
    </w:p>
    <w:p w:rsidR="00F0243B" w:rsidRDefault="002C1259">
      <w:pPr>
        <w:pStyle w:val="ListParagraph"/>
        <w:numPr>
          <w:ilvl w:val="1"/>
          <w:numId w:val="4"/>
        </w:numPr>
        <w:tabs>
          <w:tab w:val="left" w:pos="1393"/>
          <w:tab w:val="left" w:pos="1394"/>
        </w:tabs>
        <w:spacing w:line="237" w:lineRule="auto"/>
        <w:ind w:right="743" w:hanging="360"/>
        <w:rPr>
          <w:sz w:val="24"/>
        </w:rPr>
      </w:pPr>
      <w:r>
        <w:tab/>
      </w:r>
      <w:r>
        <w:rPr>
          <w:sz w:val="24"/>
        </w:rPr>
        <w:t>imati otvorenost za sadržaje prip</w:t>
      </w:r>
      <w:r>
        <w:rPr>
          <w:sz w:val="24"/>
        </w:rPr>
        <w:t>reme i proslave značajnih međunarodnih, državnih</w:t>
      </w:r>
      <w:r>
        <w:rPr>
          <w:spacing w:val="-16"/>
          <w:sz w:val="24"/>
        </w:rPr>
        <w:t xml:space="preserve"> </w:t>
      </w:r>
      <w:r>
        <w:rPr>
          <w:sz w:val="24"/>
        </w:rPr>
        <w:t>i lokalnih praznika</w:t>
      </w:r>
    </w:p>
    <w:p w:rsidR="00F0243B" w:rsidRDefault="00F0243B">
      <w:pPr>
        <w:pStyle w:val="BodyText"/>
        <w:spacing w:before="7"/>
      </w:pPr>
    </w:p>
    <w:p w:rsidR="00F0243B" w:rsidRDefault="002C1259">
      <w:pPr>
        <w:pStyle w:val="ListParagraph"/>
        <w:numPr>
          <w:ilvl w:val="1"/>
          <w:numId w:val="4"/>
        </w:numPr>
        <w:tabs>
          <w:tab w:val="left" w:pos="1393"/>
          <w:tab w:val="left" w:pos="1394"/>
        </w:tabs>
        <w:ind w:left="1393"/>
        <w:rPr>
          <w:sz w:val="24"/>
        </w:rPr>
      </w:pPr>
      <w:r>
        <w:rPr>
          <w:sz w:val="24"/>
        </w:rPr>
        <w:t>u saradnji sa učiteljem koji izvodi nastavne sadržaje, pripremati prigodne</w:t>
      </w:r>
      <w:r>
        <w:rPr>
          <w:spacing w:val="-14"/>
          <w:sz w:val="24"/>
        </w:rPr>
        <w:t xml:space="preserve"> </w:t>
      </w:r>
      <w:r>
        <w:rPr>
          <w:sz w:val="24"/>
        </w:rPr>
        <w:t>svečanosti</w:t>
      </w:r>
    </w:p>
    <w:p w:rsidR="00F0243B" w:rsidRDefault="00F0243B">
      <w:pPr>
        <w:pStyle w:val="BodyText"/>
        <w:spacing w:before="6"/>
      </w:pPr>
    </w:p>
    <w:p w:rsidR="00F0243B" w:rsidRDefault="002C1259">
      <w:pPr>
        <w:pStyle w:val="ListParagraph"/>
        <w:numPr>
          <w:ilvl w:val="1"/>
          <w:numId w:val="4"/>
        </w:numPr>
        <w:tabs>
          <w:tab w:val="left" w:pos="1393"/>
          <w:tab w:val="left" w:pos="1394"/>
        </w:tabs>
        <w:spacing w:line="237" w:lineRule="auto"/>
        <w:ind w:right="991" w:hanging="360"/>
        <w:rPr>
          <w:sz w:val="24"/>
        </w:rPr>
      </w:pPr>
      <w:r>
        <w:tab/>
      </w:r>
      <w:r>
        <w:rPr>
          <w:sz w:val="24"/>
        </w:rPr>
        <w:t>upoznavati učenike sa zanimljivim događajima iz prošlosti i sadašnjosti, što pruža mogućnost za razvoj dječijih emocija, socijalnih osjećanja i pripadnosti</w:t>
      </w:r>
      <w:r>
        <w:rPr>
          <w:spacing w:val="-11"/>
          <w:sz w:val="24"/>
        </w:rPr>
        <w:t xml:space="preserve"> </w:t>
      </w:r>
      <w:r>
        <w:rPr>
          <w:sz w:val="24"/>
        </w:rPr>
        <w:t>zajednici</w:t>
      </w:r>
    </w:p>
    <w:p w:rsidR="00F0243B" w:rsidRDefault="00F0243B">
      <w:pPr>
        <w:pStyle w:val="BodyText"/>
        <w:rPr>
          <w:sz w:val="20"/>
        </w:rPr>
      </w:pPr>
    </w:p>
    <w:p w:rsidR="00F0243B" w:rsidRDefault="00F0243B">
      <w:pPr>
        <w:pStyle w:val="BodyText"/>
        <w:rPr>
          <w:sz w:val="20"/>
        </w:rPr>
      </w:pPr>
    </w:p>
    <w:p w:rsidR="00F0243B" w:rsidRDefault="002C1259">
      <w:pPr>
        <w:pStyle w:val="BodyText"/>
        <w:spacing w:before="6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73.2pt;margin-top:10.7pt;width:468pt;height:54.8pt;z-index:-251658240;mso-wrap-distance-left:0;mso-wrap-distance-right:0;mso-position-horizontal-relative:page" fillcolor="#ebf990">
            <v:textbox style="mso-next-textbox:#_x0000_s1054" inset="0,0,0,0">
              <w:txbxContent>
                <w:p w:rsidR="00F0243B" w:rsidRDefault="002C1259">
                  <w:pPr>
                    <w:spacing w:before="70"/>
                    <w:ind w:left="144" w:right="143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Rad u produženom boravku treba da se odvija kroz realizaciju usmjerenih časova, neus</w:t>
                  </w:r>
                  <w:r>
                    <w:rPr>
                      <w:b/>
                      <w:sz w:val="24"/>
                    </w:rPr>
                    <w:t>mjerenih časova, samostalnog rada i pratećih aktivnosti, koje mogu biti dio neusmjerenih časova ili dio vannastavnih aktivnosti.</w:t>
                  </w:r>
                </w:p>
              </w:txbxContent>
            </v:textbox>
            <w10:wrap type="topAndBottom" anchorx="page"/>
          </v:shape>
        </w:pict>
      </w:r>
    </w:p>
    <w:p w:rsidR="00F0243B" w:rsidRDefault="00F0243B">
      <w:pPr>
        <w:rPr>
          <w:sz w:val="14"/>
        </w:rPr>
        <w:sectPr w:rsidR="00F0243B">
          <w:pgSz w:w="12240" w:h="15840"/>
          <w:pgMar w:top="1340" w:right="1100" w:bottom="280" w:left="880" w:header="290" w:footer="0" w:gutter="0"/>
          <w:cols w:space="720"/>
        </w:sectPr>
      </w:pPr>
    </w:p>
    <w:p w:rsidR="00F0243B" w:rsidRDefault="002C1259">
      <w:pPr>
        <w:pStyle w:val="Heading2"/>
        <w:spacing w:before="84"/>
      </w:pPr>
      <w:r>
        <w:lastRenderedPageBreak/>
        <w:t>Objašnjenje upotrijebljenih termina:</w:t>
      </w:r>
    </w:p>
    <w:p w:rsidR="00F0243B" w:rsidRDefault="002C1259">
      <w:pPr>
        <w:pStyle w:val="BodyText"/>
        <w:spacing w:before="11"/>
        <w:rPr>
          <w:b/>
          <w:sz w:val="13"/>
        </w:rPr>
      </w:pPr>
      <w:r>
        <w:pict>
          <v:shape id="_x0000_s1053" type="#_x0000_t202" style="position:absolute;margin-left:66.65pt;margin-top:10.4pt;width:478.7pt;height:182pt;z-index:-251657216;mso-wrap-distance-left:0;mso-wrap-distance-right:0;mso-position-horizontal-relative:page" fillcolor="#ebf990">
            <v:textbox style="mso-next-textbox:#_x0000_s1053" inset="0,0,0,0">
              <w:txbxContent>
                <w:p w:rsidR="00F0243B" w:rsidRDefault="002C1259">
                  <w:pPr>
                    <w:pStyle w:val="BodyText"/>
                    <w:spacing w:before="64"/>
                    <w:ind w:left="145" w:right="146" w:firstLine="60"/>
                    <w:jc w:val="both"/>
                  </w:pPr>
                  <w:r>
                    <w:t>Samostalan rad – učenici se uključuju u samostalno učenje i izradu domać</w:t>
                  </w:r>
                  <w:r>
                    <w:t>e zadaće, sve aktivnosti prati učitelj–voditelj produženog boravka.</w:t>
                  </w:r>
                </w:p>
                <w:p w:rsidR="00F0243B" w:rsidRDefault="002C1259">
                  <w:pPr>
                    <w:ind w:left="145" w:right="136"/>
                    <w:jc w:val="both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Učitelj-voditelj produženog boravka realizira aktivnosti u učenju i rješavanju domaćih zadataka u skladu sa nastavnim programom, sadržajima koje učenik usvaja u razredu koji pohađa u redov</w:t>
                  </w:r>
                  <w:r>
                    <w:rPr>
                      <w:sz w:val="24"/>
                    </w:rPr>
                    <w:t>noj nastavi. Učitelj-voditelj odjeljenja aktivnosti planira u skladu sa nastavnim programima i u saradnji sa učiteljem koji realizira nastavu u redovnom odjeljenju. U saradnji sa učiteljem iz redovne nastave, učitelj-voditelj produženog boravka planira i r</w:t>
                  </w:r>
                  <w:r>
                    <w:rPr>
                      <w:sz w:val="24"/>
                    </w:rPr>
                    <w:t xml:space="preserve">ealizira sa učenikom i časove, u okviru samostalnog rada, na kojima učenik treba usvojiti sadržaje u kojima ima prepreke i poteškoće. O napretku/zaostajanju učenika učitelj-voditelj produženog boravka, </w:t>
                  </w:r>
                  <w:r>
                    <w:rPr>
                      <w:b/>
                      <w:sz w:val="24"/>
                    </w:rPr>
                    <w:t>je obavezan obavijestiti učitelja koji realizira nasta</w:t>
                  </w:r>
                  <w:r>
                    <w:rPr>
                      <w:b/>
                      <w:sz w:val="24"/>
                    </w:rPr>
                    <w:t>vu u odjeljenju koje učenik redovno pohađa, roditelja tog učenika i o provedenim aktivnostima o dodatnom radu voditi pismenu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zabilješku.</w:t>
                  </w:r>
                </w:p>
              </w:txbxContent>
            </v:textbox>
            <w10:wrap type="topAndBottom" anchorx="page"/>
          </v:shape>
        </w:pict>
      </w:r>
    </w:p>
    <w:p w:rsidR="00F0243B" w:rsidRDefault="00F0243B">
      <w:pPr>
        <w:pStyle w:val="BodyText"/>
        <w:rPr>
          <w:b/>
          <w:sz w:val="20"/>
        </w:rPr>
      </w:pPr>
    </w:p>
    <w:p w:rsidR="00F0243B" w:rsidRDefault="002C1259">
      <w:pPr>
        <w:pStyle w:val="BodyText"/>
        <w:spacing w:before="7"/>
        <w:rPr>
          <w:b/>
          <w:sz w:val="27"/>
        </w:rPr>
      </w:pPr>
      <w:r>
        <w:pict>
          <v:group id="_x0000_s1049" style="position:absolute;margin-left:89.05pt;margin-top:17.9pt;width:423.75pt;height:72.75pt;z-index:-251655168;mso-wrap-distance-left:0;mso-wrap-distance-right:0;mso-position-horizontal-relative:page" coordorigin="1781,358" coordsize="8475,1455">
            <v:shape id="_x0000_s1052" style="position:absolute;left:1788;top:365;width:8460;height:1440" coordorigin="1788,365" coordsize="8460,1440" path="m9826,365r-7616,l1788,787r,596l2210,1805r7616,l10248,1383r,-596l9826,365xe" fillcolor="#ffff96" stroked="f">
              <v:path arrowok="t"/>
            </v:shape>
            <v:shape id="_x0000_s1051" style="position:absolute;left:1788;top:365;width:8460;height:1440" coordorigin="1788,365" coordsize="8460,1440" path="m2210,365l1788,787r,596l2210,1805r7616,l10248,1383r,-596l9826,365r-7616,xe" filled="f">
              <v:path arrowok="t"/>
            </v:shape>
            <v:shape id="_x0000_s1050" type="#_x0000_t202" style="position:absolute;left:1780;top:357;width:8475;height:1455" filled="f" stroked="f">
              <v:textbox style="mso-next-textbox:#_x0000_s1050" inset="0,0,0,0">
                <w:txbxContent>
                  <w:p w:rsidR="00F0243B" w:rsidRDefault="00F0243B">
                    <w:pPr>
                      <w:spacing w:before="4"/>
                      <w:rPr>
                        <w:b/>
                        <w:sz w:val="23"/>
                      </w:rPr>
                    </w:pPr>
                  </w:p>
                  <w:p w:rsidR="00F0243B" w:rsidRDefault="002C1259">
                    <w:pPr>
                      <w:ind w:left="1068" w:right="344" w:hanging="36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1. Neusmjereni čas – učenici predlažu i biraju aktivnosti, igre, zabavu, razonodu. Zadaća voditelja produženog boravka je da motiviše učenike i omogući im učešće u punom kapacitetu.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0243B" w:rsidRDefault="00F0243B">
      <w:pPr>
        <w:pStyle w:val="BodyText"/>
        <w:rPr>
          <w:b/>
          <w:sz w:val="20"/>
        </w:rPr>
      </w:pPr>
    </w:p>
    <w:p w:rsidR="00F0243B" w:rsidRDefault="00F0243B">
      <w:pPr>
        <w:pStyle w:val="BodyText"/>
        <w:rPr>
          <w:b/>
          <w:sz w:val="20"/>
        </w:rPr>
      </w:pPr>
    </w:p>
    <w:p w:rsidR="00F0243B" w:rsidRDefault="002C1259">
      <w:pPr>
        <w:pStyle w:val="BodyText"/>
        <w:spacing w:before="4"/>
        <w:rPr>
          <w:b/>
          <w:sz w:val="17"/>
        </w:rPr>
      </w:pPr>
      <w:r>
        <w:pict>
          <v:group id="_x0000_s1045" style="position:absolute;margin-left:59.65pt;margin-top:12pt;width:463.3pt;height:161.55pt;z-index:-251653120;mso-wrap-distance-left:0;mso-wrap-distance-right:0;mso-position-horizontal-relative:page" coordorigin="1193,240" coordsize="9266,3231">
            <v:shape id="_x0000_s1048" style="position:absolute;left:1201;top:247;width:9251;height:3216" coordorigin="1201,247" coordsize="9251,3216" path="m9510,247r-7367,l1201,1189r,1332l2143,3463r7367,l10452,2521r,-1332l9510,247xe" fillcolor="#ffff96" stroked="f">
              <v:path arrowok="t"/>
            </v:shape>
            <v:shape id="_x0000_s1047" style="position:absolute;left:1201;top:247;width:9251;height:3216" coordorigin="1201,247" coordsize="9251,3216" path="m2143,247r-942,942l1201,2521r942,942l9510,3463r942,-942l10452,1189,9510,247r-7367,xe" filled="f">
              <v:path arrowok="t"/>
            </v:shape>
            <v:shape id="_x0000_s1046" type="#_x0000_t202" style="position:absolute;left:1193;top:239;width:9266;height:3231" filled="f" stroked="f">
              <v:textbox style="mso-next-textbox:#_x0000_s1046" inset="0,0,0,0">
                <w:txbxContent>
                  <w:p w:rsidR="00F0243B" w:rsidRDefault="00F0243B">
                    <w:pPr>
                      <w:rPr>
                        <w:b/>
                        <w:sz w:val="26"/>
                      </w:rPr>
                    </w:pPr>
                  </w:p>
                  <w:p w:rsidR="00F0243B" w:rsidRDefault="002C1259">
                    <w:pPr>
                      <w:numPr>
                        <w:ilvl w:val="0"/>
                        <w:numId w:val="3"/>
                      </w:numPr>
                      <w:tabs>
                        <w:tab w:val="left" w:pos="1327"/>
                      </w:tabs>
                      <w:spacing w:before="230"/>
                      <w:ind w:right="60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Usmjereni </w:t>
                    </w:r>
                    <w:r>
                      <w:rPr>
                        <w:sz w:val="24"/>
                      </w:rPr>
                      <w:t>čas – učenici zadovoljavaju svoje interese i potrebe pod usmjerenim rukovodstvom učitelja-voditelja u sljedećim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oblastima:</w:t>
                    </w:r>
                  </w:p>
                  <w:p w:rsidR="00F0243B" w:rsidRDefault="002C1259">
                    <w:pPr>
                      <w:numPr>
                        <w:ilvl w:val="1"/>
                        <w:numId w:val="3"/>
                      </w:numPr>
                      <w:tabs>
                        <w:tab w:val="left" w:pos="2046"/>
                        <w:tab w:val="left" w:pos="2047"/>
                      </w:tabs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Tjelesni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odgoj</w:t>
                    </w:r>
                  </w:p>
                  <w:p w:rsidR="00F0243B" w:rsidRDefault="002C1259">
                    <w:pPr>
                      <w:numPr>
                        <w:ilvl w:val="1"/>
                        <w:numId w:val="3"/>
                      </w:numPr>
                      <w:tabs>
                        <w:tab w:val="left" w:pos="2046"/>
                        <w:tab w:val="left" w:pos="2047"/>
                      </w:tabs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Kulturno-umjetnički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rad</w:t>
                    </w:r>
                  </w:p>
                  <w:p w:rsidR="00F0243B" w:rsidRDefault="002C1259">
                    <w:pPr>
                      <w:numPr>
                        <w:ilvl w:val="1"/>
                        <w:numId w:val="3"/>
                      </w:numPr>
                      <w:tabs>
                        <w:tab w:val="left" w:pos="2046"/>
                        <w:tab w:val="left" w:pos="2047"/>
                      </w:tabs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Likovno-tehnički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rad</w:t>
                    </w:r>
                  </w:p>
                  <w:p w:rsidR="00F0243B" w:rsidRDefault="002C1259">
                    <w:pPr>
                      <w:numPr>
                        <w:ilvl w:val="1"/>
                        <w:numId w:val="3"/>
                      </w:numPr>
                      <w:tabs>
                        <w:tab w:val="left" w:pos="2046"/>
                        <w:tab w:val="left" w:pos="2047"/>
                      </w:tabs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Zabava</w:t>
                    </w:r>
                  </w:p>
                  <w:p w:rsidR="00F0243B" w:rsidRDefault="002C1259">
                    <w:pPr>
                      <w:numPr>
                        <w:ilvl w:val="1"/>
                        <w:numId w:val="3"/>
                      </w:numPr>
                      <w:tabs>
                        <w:tab w:val="left" w:pos="2046"/>
                        <w:tab w:val="left" w:pos="2047"/>
                      </w:tabs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Umjetničke i plesne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aktivnosti</w:t>
                    </w:r>
                  </w:p>
                  <w:p w:rsidR="00F0243B" w:rsidRDefault="002C1259">
                    <w:pPr>
                      <w:numPr>
                        <w:ilvl w:val="1"/>
                        <w:numId w:val="3"/>
                      </w:numPr>
                      <w:tabs>
                        <w:tab w:val="left" w:pos="2046"/>
                        <w:tab w:val="left" w:pos="2047"/>
                      </w:tabs>
                      <w:ind w:hanging="36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Govorno i pismeno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izražav</w:t>
                    </w:r>
                    <w:r>
                      <w:rPr>
                        <w:sz w:val="24"/>
                      </w:rPr>
                      <w:t>anje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0243B" w:rsidRDefault="00F0243B">
      <w:pPr>
        <w:pStyle w:val="BodyText"/>
        <w:spacing w:before="4"/>
        <w:rPr>
          <w:b/>
          <w:sz w:val="32"/>
        </w:rPr>
      </w:pPr>
    </w:p>
    <w:p w:rsidR="00F0243B" w:rsidRDefault="002C1259">
      <w:pPr>
        <w:ind w:left="560"/>
        <w:rPr>
          <w:b/>
          <w:sz w:val="24"/>
        </w:rPr>
      </w:pPr>
      <w:r>
        <w:rPr>
          <w:b/>
          <w:sz w:val="24"/>
        </w:rPr>
        <w:t>Raspored aktivnosti u produženom boravku</w:t>
      </w:r>
    </w:p>
    <w:p w:rsidR="00F0243B" w:rsidRDefault="00F0243B">
      <w:pPr>
        <w:pStyle w:val="BodyText"/>
        <w:rPr>
          <w:b/>
        </w:rPr>
      </w:pPr>
    </w:p>
    <w:p w:rsidR="00F0243B" w:rsidRDefault="002C1259">
      <w:pPr>
        <w:pStyle w:val="BodyText"/>
        <w:ind w:left="560"/>
      </w:pPr>
      <w:r>
        <w:t>Ovaj raspored predviđa strukturu aktivnosti, rada i igre za svaki dan.</w:t>
      </w:r>
    </w:p>
    <w:p w:rsidR="00F0243B" w:rsidRDefault="00F0243B">
      <w:pPr>
        <w:pStyle w:val="BodyText"/>
        <w:spacing w:before="5"/>
      </w:pPr>
    </w:p>
    <w:p w:rsidR="00F0243B" w:rsidRDefault="002C1259">
      <w:pPr>
        <w:pStyle w:val="BodyText"/>
        <w:ind w:left="560" w:right="342"/>
        <w:jc w:val="both"/>
      </w:pPr>
      <w:r>
        <w:t>Raspored osigurava i učvršćuje navike koje djeca stiču i pomoću kojih se osjećaju opušteno. Raspored treba da je fleksibilan, da bi mogao da udovolji posebnim događajima kao što su izleti, posjete, itd., te da odražava raspoloženje grupe.</w:t>
      </w:r>
    </w:p>
    <w:p w:rsidR="00F0243B" w:rsidRDefault="00F0243B">
      <w:pPr>
        <w:jc w:val="both"/>
        <w:sectPr w:rsidR="00F0243B">
          <w:pgSz w:w="12240" w:h="15840"/>
          <w:pgMar w:top="1340" w:right="1100" w:bottom="280" w:left="880" w:header="290" w:footer="0" w:gutter="0"/>
          <w:cols w:space="720"/>
        </w:sectPr>
      </w:pPr>
    </w:p>
    <w:p w:rsidR="00F0243B" w:rsidRDefault="002C1259">
      <w:pPr>
        <w:pStyle w:val="Heading2"/>
        <w:spacing w:before="80"/>
        <w:ind w:left="620"/>
      </w:pPr>
      <w:r>
        <w:lastRenderedPageBreak/>
        <w:t>Var</w:t>
      </w:r>
      <w:r>
        <w:t>ijanta</w:t>
      </w:r>
      <w:r>
        <w:rPr>
          <w:spacing w:val="-3"/>
        </w:rPr>
        <w:t xml:space="preserve"> </w:t>
      </w:r>
      <w:r>
        <w:t>A</w:t>
      </w:r>
    </w:p>
    <w:p w:rsidR="00F0243B" w:rsidRDefault="00F0243B">
      <w:pPr>
        <w:pStyle w:val="BodyText"/>
        <w:spacing w:before="1"/>
        <w:rPr>
          <w:b/>
          <w:sz w:val="25"/>
        </w:rPr>
      </w:pPr>
    </w:p>
    <w:tbl>
      <w:tblPr>
        <w:tblW w:w="0" w:type="auto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2846"/>
        <w:gridCol w:w="4288"/>
      </w:tblGrid>
      <w:tr w:rsidR="00F0243B" w:rsidTr="00657318">
        <w:trPr>
          <w:trHeight w:val="344"/>
        </w:trPr>
        <w:tc>
          <w:tcPr>
            <w:tcW w:w="2466" w:type="dxa"/>
            <w:shd w:val="clear" w:color="auto" w:fill="FC8477"/>
          </w:tcPr>
          <w:p w:rsidR="00F0243B" w:rsidRDefault="002C1259">
            <w:pPr>
              <w:pStyle w:val="TableParagraph"/>
              <w:spacing w:line="272" w:lineRule="exact"/>
              <w:ind w:left="969" w:right="951"/>
              <w:rPr>
                <w:b/>
                <w:sz w:val="24"/>
              </w:rPr>
            </w:pPr>
            <w:r>
              <w:rPr>
                <w:b/>
                <w:sz w:val="24"/>
              </w:rPr>
              <w:t>OD</w:t>
            </w:r>
          </w:p>
        </w:tc>
        <w:tc>
          <w:tcPr>
            <w:tcW w:w="2846" w:type="dxa"/>
            <w:shd w:val="clear" w:color="auto" w:fill="FC8477"/>
          </w:tcPr>
          <w:p w:rsidR="00F0243B" w:rsidRDefault="002C1259">
            <w:pPr>
              <w:pStyle w:val="TableParagraph"/>
              <w:spacing w:line="272" w:lineRule="exact"/>
              <w:ind w:left="1028" w:right="1011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</w:p>
        </w:tc>
        <w:tc>
          <w:tcPr>
            <w:tcW w:w="4288" w:type="dxa"/>
            <w:shd w:val="clear" w:color="auto" w:fill="FC8477"/>
          </w:tcPr>
          <w:p w:rsidR="00F0243B" w:rsidRDefault="002C1259">
            <w:pPr>
              <w:pStyle w:val="TableParagraph"/>
              <w:spacing w:line="272" w:lineRule="exact"/>
              <w:ind w:left="154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AKTIVNOSTI</w:t>
            </w:r>
          </w:p>
        </w:tc>
      </w:tr>
      <w:tr w:rsidR="00F0243B" w:rsidTr="00657318">
        <w:trPr>
          <w:trHeight w:val="339"/>
        </w:trPr>
        <w:tc>
          <w:tcPr>
            <w:tcW w:w="2466" w:type="dxa"/>
          </w:tcPr>
          <w:p w:rsidR="00F0243B" w:rsidRDefault="002C1259">
            <w:pPr>
              <w:pStyle w:val="TableParagraph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7, 30</w:t>
            </w:r>
          </w:p>
        </w:tc>
        <w:tc>
          <w:tcPr>
            <w:tcW w:w="2846" w:type="dxa"/>
          </w:tcPr>
          <w:p w:rsidR="00F0243B" w:rsidRDefault="002C1259">
            <w:pPr>
              <w:pStyle w:val="TableParagraph"/>
              <w:ind w:left="1029" w:right="1008"/>
              <w:rPr>
                <w:sz w:val="24"/>
              </w:rPr>
            </w:pPr>
            <w:r>
              <w:rPr>
                <w:sz w:val="24"/>
              </w:rPr>
              <w:t>10,50</w:t>
            </w:r>
          </w:p>
        </w:tc>
        <w:tc>
          <w:tcPr>
            <w:tcW w:w="4288" w:type="dxa"/>
          </w:tcPr>
          <w:p w:rsidR="00F0243B" w:rsidRPr="00657318" w:rsidRDefault="002C1259">
            <w:pPr>
              <w:pStyle w:val="TableParagraph"/>
              <w:ind w:left="153" w:right="135"/>
              <w:rPr>
                <w:sz w:val="24"/>
              </w:rPr>
            </w:pPr>
            <w:r w:rsidRPr="00657318">
              <w:rPr>
                <w:sz w:val="24"/>
              </w:rPr>
              <w:t>Nastava</w:t>
            </w:r>
          </w:p>
        </w:tc>
      </w:tr>
      <w:tr w:rsidR="00F0243B" w:rsidTr="00657318">
        <w:trPr>
          <w:trHeight w:val="555"/>
        </w:trPr>
        <w:tc>
          <w:tcPr>
            <w:tcW w:w="2466" w:type="dxa"/>
          </w:tcPr>
          <w:p w:rsidR="00F0243B" w:rsidRDefault="002C1259">
            <w:pPr>
              <w:pStyle w:val="TableParagraph"/>
              <w:ind w:right="849"/>
              <w:jc w:val="right"/>
              <w:rPr>
                <w:sz w:val="24"/>
              </w:rPr>
            </w:pPr>
            <w:r>
              <w:rPr>
                <w:sz w:val="24"/>
              </w:rPr>
              <w:t>10, 50</w:t>
            </w:r>
          </w:p>
        </w:tc>
        <w:tc>
          <w:tcPr>
            <w:tcW w:w="2846" w:type="dxa"/>
          </w:tcPr>
          <w:p w:rsidR="00F0243B" w:rsidRDefault="002C1259">
            <w:pPr>
              <w:pStyle w:val="TableParagraph"/>
              <w:ind w:left="1029" w:right="1011"/>
              <w:rPr>
                <w:sz w:val="24"/>
              </w:rPr>
            </w:pPr>
            <w:r>
              <w:rPr>
                <w:sz w:val="24"/>
              </w:rPr>
              <w:t>11, 00</w:t>
            </w:r>
          </w:p>
        </w:tc>
        <w:tc>
          <w:tcPr>
            <w:tcW w:w="4288" w:type="dxa"/>
          </w:tcPr>
          <w:p w:rsidR="00F0243B" w:rsidRPr="00657318" w:rsidRDefault="002C1259">
            <w:pPr>
              <w:pStyle w:val="TableParagraph"/>
              <w:ind w:left="154" w:right="135"/>
              <w:rPr>
                <w:sz w:val="24"/>
              </w:rPr>
            </w:pPr>
            <w:r w:rsidRPr="00657318">
              <w:rPr>
                <w:sz w:val="24"/>
              </w:rPr>
              <w:t>Dolazak djece u prostorije produženog</w:t>
            </w:r>
          </w:p>
          <w:p w:rsidR="00F0243B" w:rsidRPr="00657318" w:rsidRDefault="002C1259">
            <w:pPr>
              <w:pStyle w:val="TableParagraph"/>
              <w:spacing w:line="264" w:lineRule="exact"/>
              <w:ind w:left="153" w:right="135"/>
              <w:rPr>
                <w:sz w:val="24"/>
              </w:rPr>
            </w:pPr>
            <w:r w:rsidRPr="00657318">
              <w:rPr>
                <w:sz w:val="24"/>
              </w:rPr>
              <w:t>boravka</w:t>
            </w:r>
          </w:p>
        </w:tc>
      </w:tr>
      <w:tr w:rsidR="00F0243B" w:rsidTr="00657318">
        <w:trPr>
          <w:trHeight w:val="346"/>
        </w:trPr>
        <w:tc>
          <w:tcPr>
            <w:tcW w:w="2466" w:type="dxa"/>
          </w:tcPr>
          <w:p w:rsidR="00F0243B" w:rsidRDefault="002C1259">
            <w:pPr>
              <w:pStyle w:val="TableParagraph"/>
              <w:spacing w:line="270" w:lineRule="exact"/>
              <w:ind w:right="849"/>
              <w:jc w:val="right"/>
              <w:rPr>
                <w:sz w:val="24"/>
              </w:rPr>
            </w:pPr>
            <w:r>
              <w:rPr>
                <w:sz w:val="24"/>
              </w:rPr>
              <w:t>11, 00</w:t>
            </w:r>
          </w:p>
        </w:tc>
        <w:tc>
          <w:tcPr>
            <w:tcW w:w="2846" w:type="dxa"/>
          </w:tcPr>
          <w:p w:rsidR="00F0243B" w:rsidRDefault="002C1259">
            <w:pPr>
              <w:pStyle w:val="TableParagraph"/>
              <w:spacing w:line="270" w:lineRule="exact"/>
              <w:ind w:left="1029" w:right="1011"/>
              <w:rPr>
                <w:sz w:val="24"/>
              </w:rPr>
            </w:pPr>
            <w:r>
              <w:rPr>
                <w:sz w:val="24"/>
              </w:rPr>
              <w:t>11, 45</w:t>
            </w:r>
          </w:p>
        </w:tc>
        <w:tc>
          <w:tcPr>
            <w:tcW w:w="4288" w:type="dxa"/>
          </w:tcPr>
          <w:p w:rsidR="00F0243B" w:rsidRPr="00657318" w:rsidRDefault="002C1259">
            <w:pPr>
              <w:pStyle w:val="TableParagraph"/>
              <w:spacing w:line="270" w:lineRule="exact"/>
              <w:ind w:left="151" w:right="135"/>
              <w:rPr>
                <w:sz w:val="24"/>
              </w:rPr>
            </w:pPr>
            <w:r w:rsidRPr="00657318">
              <w:rPr>
                <w:sz w:val="24"/>
              </w:rPr>
              <w:t>Neusmjereni čas</w:t>
            </w:r>
          </w:p>
        </w:tc>
      </w:tr>
      <w:tr w:rsidR="00F0243B" w:rsidTr="00657318">
        <w:trPr>
          <w:trHeight w:val="359"/>
        </w:trPr>
        <w:tc>
          <w:tcPr>
            <w:tcW w:w="2466" w:type="dxa"/>
          </w:tcPr>
          <w:p w:rsidR="00F0243B" w:rsidRDefault="002C1259">
            <w:pPr>
              <w:pStyle w:val="TableParagraph"/>
              <w:spacing w:line="270" w:lineRule="exact"/>
              <w:ind w:right="849"/>
              <w:jc w:val="right"/>
              <w:rPr>
                <w:sz w:val="24"/>
              </w:rPr>
            </w:pPr>
            <w:r>
              <w:rPr>
                <w:sz w:val="24"/>
              </w:rPr>
              <w:t>11, 45</w:t>
            </w:r>
          </w:p>
        </w:tc>
        <w:tc>
          <w:tcPr>
            <w:tcW w:w="2846" w:type="dxa"/>
          </w:tcPr>
          <w:p w:rsidR="00F0243B" w:rsidRDefault="002C1259">
            <w:pPr>
              <w:pStyle w:val="TableParagraph"/>
              <w:spacing w:line="270" w:lineRule="exact"/>
              <w:ind w:left="1029" w:right="1011"/>
              <w:rPr>
                <w:sz w:val="24"/>
              </w:rPr>
            </w:pPr>
            <w:r>
              <w:rPr>
                <w:sz w:val="24"/>
              </w:rPr>
              <w:t>12, 30</w:t>
            </w:r>
          </w:p>
        </w:tc>
        <w:tc>
          <w:tcPr>
            <w:tcW w:w="4288" w:type="dxa"/>
          </w:tcPr>
          <w:p w:rsidR="00F0243B" w:rsidRPr="00657318" w:rsidRDefault="002C1259">
            <w:pPr>
              <w:pStyle w:val="TableParagraph"/>
              <w:spacing w:line="270" w:lineRule="exact"/>
              <w:ind w:left="154" w:right="133"/>
              <w:rPr>
                <w:sz w:val="24"/>
              </w:rPr>
            </w:pPr>
            <w:r w:rsidRPr="00657318">
              <w:rPr>
                <w:sz w:val="24"/>
              </w:rPr>
              <w:t>Ručak</w:t>
            </w:r>
          </w:p>
        </w:tc>
      </w:tr>
      <w:tr w:rsidR="00F0243B" w:rsidTr="00657318">
        <w:trPr>
          <w:trHeight w:val="339"/>
        </w:trPr>
        <w:tc>
          <w:tcPr>
            <w:tcW w:w="2466" w:type="dxa"/>
          </w:tcPr>
          <w:p w:rsidR="00F0243B" w:rsidRDefault="002C1259">
            <w:pPr>
              <w:pStyle w:val="TableParagraph"/>
              <w:ind w:right="849"/>
              <w:jc w:val="right"/>
              <w:rPr>
                <w:sz w:val="24"/>
              </w:rPr>
            </w:pPr>
            <w:r>
              <w:rPr>
                <w:sz w:val="24"/>
              </w:rPr>
              <w:t>12, 30</w:t>
            </w:r>
          </w:p>
        </w:tc>
        <w:tc>
          <w:tcPr>
            <w:tcW w:w="2846" w:type="dxa"/>
          </w:tcPr>
          <w:p w:rsidR="00F0243B" w:rsidRDefault="002C1259">
            <w:pPr>
              <w:pStyle w:val="TableParagraph"/>
              <w:ind w:left="1029" w:right="1011"/>
              <w:rPr>
                <w:sz w:val="24"/>
              </w:rPr>
            </w:pPr>
            <w:r>
              <w:rPr>
                <w:sz w:val="24"/>
              </w:rPr>
              <w:t>12, 45</w:t>
            </w:r>
          </w:p>
        </w:tc>
        <w:tc>
          <w:tcPr>
            <w:tcW w:w="4288" w:type="dxa"/>
          </w:tcPr>
          <w:p w:rsidR="00F0243B" w:rsidRPr="00657318" w:rsidRDefault="002C1259">
            <w:pPr>
              <w:pStyle w:val="TableParagraph"/>
              <w:ind w:left="154" w:right="132"/>
              <w:rPr>
                <w:sz w:val="24"/>
              </w:rPr>
            </w:pPr>
            <w:r w:rsidRPr="00657318">
              <w:rPr>
                <w:sz w:val="24"/>
              </w:rPr>
              <w:t>Odmor</w:t>
            </w:r>
          </w:p>
        </w:tc>
      </w:tr>
      <w:tr w:rsidR="00F0243B" w:rsidTr="00657318">
        <w:trPr>
          <w:trHeight w:val="339"/>
        </w:trPr>
        <w:tc>
          <w:tcPr>
            <w:tcW w:w="2466" w:type="dxa"/>
          </w:tcPr>
          <w:p w:rsidR="00F0243B" w:rsidRDefault="002C1259">
            <w:pPr>
              <w:pStyle w:val="TableParagraph"/>
              <w:ind w:right="849"/>
              <w:jc w:val="right"/>
              <w:rPr>
                <w:sz w:val="24"/>
              </w:rPr>
            </w:pPr>
            <w:r>
              <w:rPr>
                <w:sz w:val="24"/>
              </w:rPr>
              <w:t>12, 45</w:t>
            </w:r>
          </w:p>
        </w:tc>
        <w:tc>
          <w:tcPr>
            <w:tcW w:w="2846" w:type="dxa"/>
          </w:tcPr>
          <w:p w:rsidR="00F0243B" w:rsidRDefault="002C1259">
            <w:pPr>
              <w:pStyle w:val="TableParagraph"/>
              <w:ind w:left="1029" w:right="1008"/>
              <w:rPr>
                <w:sz w:val="24"/>
              </w:rPr>
            </w:pPr>
            <w:r>
              <w:rPr>
                <w:sz w:val="24"/>
              </w:rPr>
              <w:t>14,30</w:t>
            </w:r>
          </w:p>
        </w:tc>
        <w:tc>
          <w:tcPr>
            <w:tcW w:w="4288" w:type="dxa"/>
          </w:tcPr>
          <w:p w:rsidR="00F0243B" w:rsidRPr="00657318" w:rsidRDefault="002C1259">
            <w:pPr>
              <w:pStyle w:val="TableParagraph"/>
              <w:spacing w:line="265" w:lineRule="exact"/>
              <w:ind w:left="154" w:right="134"/>
            </w:pPr>
            <w:r w:rsidRPr="00657318">
              <w:t>Samostalne aktivnosti</w:t>
            </w:r>
          </w:p>
        </w:tc>
      </w:tr>
      <w:tr w:rsidR="00F0243B" w:rsidTr="00657318">
        <w:trPr>
          <w:trHeight w:val="337"/>
        </w:trPr>
        <w:tc>
          <w:tcPr>
            <w:tcW w:w="2466" w:type="dxa"/>
          </w:tcPr>
          <w:p w:rsidR="00F0243B" w:rsidRDefault="002C1259">
            <w:pPr>
              <w:pStyle w:val="TableParagraph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14,30</w:t>
            </w:r>
          </w:p>
        </w:tc>
        <w:tc>
          <w:tcPr>
            <w:tcW w:w="2846" w:type="dxa"/>
          </w:tcPr>
          <w:p w:rsidR="00F0243B" w:rsidRDefault="002C1259">
            <w:pPr>
              <w:pStyle w:val="TableParagraph"/>
              <w:ind w:left="1029" w:right="1008"/>
              <w:rPr>
                <w:sz w:val="24"/>
              </w:rPr>
            </w:pPr>
            <w:r>
              <w:rPr>
                <w:sz w:val="24"/>
              </w:rPr>
              <w:t>15,30</w:t>
            </w:r>
          </w:p>
        </w:tc>
        <w:tc>
          <w:tcPr>
            <w:tcW w:w="4288" w:type="dxa"/>
          </w:tcPr>
          <w:p w:rsidR="00F0243B" w:rsidRPr="00657318" w:rsidRDefault="002C1259">
            <w:pPr>
              <w:pStyle w:val="TableParagraph"/>
              <w:spacing w:line="265" w:lineRule="exact"/>
              <w:ind w:left="154" w:right="130"/>
            </w:pPr>
            <w:r w:rsidRPr="00657318">
              <w:t>Usmjereni čas</w:t>
            </w:r>
          </w:p>
        </w:tc>
      </w:tr>
      <w:tr w:rsidR="00F0243B" w:rsidTr="00657318">
        <w:trPr>
          <w:trHeight w:val="339"/>
        </w:trPr>
        <w:tc>
          <w:tcPr>
            <w:tcW w:w="2466" w:type="dxa"/>
          </w:tcPr>
          <w:p w:rsidR="00F0243B" w:rsidRDefault="002C1259">
            <w:pPr>
              <w:pStyle w:val="TableParagraph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15,30</w:t>
            </w:r>
          </w:p>
        </w:tc>
        <w:tc>
          <w:tcPr>
            <w:tcW w:w="2846" w:type="dxa"/>
          </w:tcPr>
          <w:p w:rsidR="00F0243B" w:rsidRDefault="002C1259">
            <w:pPr>
              <w:pStyle w:val="TableParagraph"/>
              <w:ind w:left="1029" w:right="1011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4288" w:type="dxa"/>
          </w:tcPr>
          <w:p w:rsidR="00F0243B" w:rsidRPr="00657318" w:rsidRDefault="002C1259">
            <w:pPr>
              <w:pStyle w:val="TableParagraph"/>
              <w:ind w:left="153" w:right="135"/>
              <w:rPr>
                <w:sz w:val="24"/>
              </w:rPr>
            </w:pPr>
            <w:r w:rsidRPr="00657318">
              <w:rPr>
                <w:sz w:val="24"/>
              </w:rPr>
              <w:t>Odlazak kući</w:t>
            </w:r>
          </w:p>
        </w:tc>
      </w:tr>
    </w:tbl>
    <w:p w:rsidR="00F0243B" w:rsidRDefault="00F0243B">
      <w:pPr>
        <w:pStyle w:val="BodyText"/>
        <w:spacing w:before="8"/>
        <w:rPr>
          <w:b/>
          <w:sz w:val="23"/>
        </w:rPr>
      </w:pPr>
    </w:p>
    <w:p w:rsidR="00F0243B" w:rsidRDefault="002C1259">
      <w:pPr>
        <w:ind w:left="620"/>
        <w:rPr>
          <w:b/>
          <w:sz w:val="24"/>
        </w:rPr>
      </w:pPr>
      <w:r>
        <w:rPr>
          <w:b/>
          <w:sz w:val="24"/>
        </w:rPr>
        <w:t>Varijanta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</w:t>
      </w:r>
    </w:p>
    <w:p w:rsidR="00F0243B" w:rsidRDefault="00F0243B">
      <w:pPr>
        <w:pStyle w:val="BodyText"/>
        <w:spacing w:before="10"/>
        <w:rPr>
          <w:b/>
        </w:rPr>
      </w:pPr>
    </w:p>
    <w:tbl>
      <w:tblPr>
        <w:tblW w:w="0" w:type="auto"/>
        <w:tblInd w:w="4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410"/>
        <w:gridCol w:w="4786"/>
      </w:tblGrid>
      <w:tr w:rsidR="00F0243B">
        <w:trPr>
          <w:trHeight w:val="313"/>
        </w:trPr>
        <w:tc>
          <w:tcPr>
            <w:tcW w:w="2093" w:type="dxa"/>
            <w:shd w:val="clear" w:color="auto" w:fill="46FF46"/>
          </w:tcPr>
          <w:p w:rsidR="00F0243B" w:rsidRDefault="002C1259">
            <w:pPr>
              <w:pStyle w:val="TableParagraph"/>
              <w:spacing w:line="275" w:lineRule="exact"/>
              <w:ind w:left="846" w:right="827"/>
              <w:rPr>
                <w:b/>
                <w:sz w:val="24"/>
              </w:rPr>
            </w:pPr>
            <w:r>
              <w:rPr>
                <w:b/>
                <w:sz w:val="24"/>
              </w:rPr>
              <w:t>OD</w:t>
            </w:r>
          </w:p>
        </w:tc>
        <w:tc>
          <w:tcPr>
            <w:tcW w:w="2410" w:type="dxa"/>
            <w:shd w:val="clear" w:color="auto" w:fill="46FF46"/>
          </w:tcPr>
          <w:p w:rsidR="00F0243B" w:rsidRDefault="002C1259">
            <w:pPr>
              <w:pStyle w:val="TableParagraph"/>
              <w:spacing w:line="275" w:lineRule="exact"/>
              <w:ind w:right="100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DO</w:t>
            </w:r>
          </w:p>
        </w:tc>
        <w:tc>
          <w:tcPr>
            <w:tcW w:w="4786" w:type="dxa"/>
            <w:shd w:val="clear" w:color="auto" w:fill="46FF46"/>
          </w:tcPr>
          <w:p w:rsidR="00F0243B" w:rsidRDefault="002C1259">
            <w:pPr>
              <w:pStyle w:val="TableParagraph"/>
              <w:spacing w:line="275" w:lineRule="exact"/>
              <w:ind w:left="93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AKTIVNOSTI</w:t>
            </w:r>
          </w:p>
        </w:tc>
      </w:tr>
      <w:tr w:rsidR="00F0243B" w:rsidTr="00657318">
        <w:trPr>
          <w:trHeight w:val="618"/>
        </w:trPr>
        <w:tc>
          <w:tcPr>
            <w:tcW w:w="2093" w:type="dxa"/>
            <w:vAlign w:val="center"/>
          </w:tcPr>
          <w:p w:rsidR="00F0243B" w:rsidRDefault="00F0243B" w:rsidP="00657318">
            <w:pPr>
              <w:pStyle w:val="TableParagraph"/>
              <w:spacing w:line="240" w:lineRule="auto"/>
              <w:ind w:right="0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F0243B" w:rsidRDefault="002C1259" w:rsidP="00657318">
            <w:pPr>
              <w:pStyle w:val="TableParagraph"/>
              <w:ind w:right="1020"/>
              <w:rPr>
                <w:sz w:val="24"/>
              </w:rPr>
            </w:pPr>
            <w:r>
              <w:rPr>
                <w:sz w:val="24"/>
              </w:rPr>
              <w:t>7,30</w:t>
            </w:r>
          </w:p>
        </w:tc>
        <w:tc>
          <w:tcPr>
            <w:tcW w:w="4786" w:type="dxa"/>
            <w:vAlign w:val="center"/>
          </w:tcPr>
          <w:p w:rsidR="00F0243B" w:rsidRDefault="002C1259" w:rsidP="00657318">
            <w:pPr>
              <w:pStyle w:val="TableParagraph"/>
              <w:ind w:left="93" w:right="79"/>
              <w:rPr>
                <w:sz w:val="24"/>
              </w:rPr>
            </w:pPr>
            <w:r>
              <w:rPr>
                <w:sz w:val="24"/>
              </w:rPr>
              <w:t>Dolazak djece u prostorije produženog boravka</w:t>
            </w:r>
          </w:p>
        </w:tc>
      </w:tr>
      <w:tr w:rsidR="00F0243B" w:rsidTr="00657318">
        <w:trPr>
          <w:trHeight w:val="440"/>
        </w:trPr>
        <w:tc>
          <w:tcPr>
            <w:tcW w:w="2093" w:type="dxa"/>
            <w:vAlign w:val="center"/>
          </w:tcPr>
          <w:p w:rsidR="00F0243B" w:rsidRDefault="002C1259" w:rsidP="0065731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7,30</w:t>
            </w:r>
          </w:p>
        </w:tc>
        <w:tc>
          <w:tcPr>
            <w:tcW w:w="2410" w:type="dxa"/>
            <w:vAlign w:val="center"/>
          </w:tcPr>
          <w:p w:rsidR="00F0243B" w:rsidRDefault="002C1259" w:rsidP="00657318">
            <w:pPr>
              <w:pStyle w:val="TableParagraph"/>
              <w:spacing w:line="270" w:lineRule="exact"/>
              <w:ind w:right="1020"/>
              <w:rPr>
                <w:sz w:val="24"/>
              </w:rPr>
            </w:pPr>
            <w:r>
              <w:rPr>
                <w:sz w:val="24"/>
              </w:rPr>
              <w:t>8,15</w:t>
            </w:r>
          </w:p>
        </w:tc>
        <w:tc>
          <w:tcPr>
            <w:tcW w:w="4786" w:type="dxa"/>
            <w:vAlign w:val="center"/>
          </w:tcPr>
          <w:p w:rsidR="00F0243B" w:rsidRDefault="002C1259" w:rsidP="00657318">
            <w:pPr>
              <w:pStyle w:val="TableParagraph"/>
              <w:spacing w:line="270" w:lineRule="exact"/>
              <w:ind w:left="93" w:right="80"/>
              <w:rPr>
                <w:sz w:val="24"/>
              </w:rPr>
            </w:pPr>
            <w:r>
              <w:rPr>
                <w:sz w:val="24"/>
              </w:rPr>
              <w:t>Usmjereni čas</w:t>
            </w:r>
          </w:p>
        </w:tc>
      </w:tr>
      <w:tr w:rsidR="00F0243B" w:rsidTr="00657318">
        <w:trPr>
          <w:trHeight w:val="428"/>
        </w:trPr>
        <w:tc>
          <w:tcPr>
            <w:tcW w:w="2093" w:type="dxa"/>
            <w:vAlign w:val="center"/>
          </w:tcPr>
          <w:p w:rsidR="00F0243B" w:rsidRDefault="002C1259" w:rsidP="006573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8,15</w:t>
            </w:r>
          </w:p>
        </w:tc>
        <w:tc>
          <w:tcPr>
            <w:tcW w:w="2410" w:type="dxa"/>
            <w:vAlign w:val="center"/>
          </w:tcPr>
          <w:p w:rsidR="00F0243B" w:rsidRDefault="002C1259" w:rsidP="00657318">
            <w:pPr>
              <w:pStyle w:val="TableParagraph"/>
              <w:ind w:right="1020"/>
              <w:rPr>
                <w:sz w:val="24"/>
              </w:rPr>
            </w:pPr>
            <w:r>
              <w:rPr>
                <w:sz w:val="24"/>
              </w:rPr>
              <w:t>9,45</w:t>
            </w:r>
          </w:p>
        </w:tc>
        <w:tc>
          <w:tcPr>
            <w:tcW w:w="4786" w:type="dxa"/>
            <w:vAlign w:val="center"/>
          </w:tcPr>
          <w:p w:rsidR="00F0243B" w:rsidRDefault="002C1259" w:rsidP="00657318">
            <w:pPr>
              <w:pStyle w:val="TableParagraph"/>
              <w:ind w:left="93" w:right="77"/>
              <w:rPr>
                <w:sz w:val="24"/>
              </w:rPr>
            </w:pPr>
            <w:r>
              <w:rPr>
                <w:sz w:val="24"/>
              </w:rPr>
              <w:t>Samostalan rad</w:t>
            </w:r>
          </w:p>
        </w:tc>
      </w:tr>
      <w:tr w:rsidR="00F0243B" w:rsidTr="00657318">
        <w:trPr>
          <w:trHeight w:val="422"/>
        </w:trPr>
        <w:tc>
          <w:tcPr>
            <w:tcW w:w="2093" w:type="dxa"/>
            <w:vAlign w:val="center"/>
          </w:tcPr>
          <w:p w:rsidR="00F0243B" w:rsidRDefault="002C1259" w:rsidP="006573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9,45</w:t>
            </w:r>
          </w:p>
        </w:tc>
        <w:tc>
          <w:tcPr>
            <w:tcW w:w="2410" w:type="dxa"/>
            <w:vAlign w:val="center"/>
          </w:tcPr>
          <w:p w:rsidR="00F0243B" w:rsidRDefault="002C1259" w:rsidP="00657318">
            <w:pPr>
              <w:pStyle w:val="TableParagraph"/>
              <w:ind w:right="1020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4786" w:type="dxa"/>
            <w:vAlign w:val="center"/>
          </w:tcPr>
          <w:p w:rsidR="00F0243B" w:rsidRDefault="002C1259" w:rsidP="00657318">
            <w:pPr>
              <w:pStyle w:val="TableParagraph"/>
              <w:ind w:left="93" w:right="76"/>
              <w:rPr>
                <w:sz w:val="24"/>
              </w:rPr>
            </w:pPr>
            <w:r>
              <w:rPr>
                <w:sz w:val="24"/>
              </w:rPr>
              <w:t>Užina</w:t>
            </w:r>
          </w:p>
        </w:tc>
      </w:tr>
      <w:tr w:rsidR="00F0243B" w:rsidTr="00657318">
        <w:trPr>
          <w:trHeight w:val="428"/>
        </w:trPr>
        <w:tc>
          <w:tcPr>
            <w:tcW w:w="2093" w:type="dxa"/>
            <w:vAlign w:val="center"/>
          </w:tcPr>
          <w:p w:rsidR="00F0243B" w:rsidRDefault="002C1259" w:rsidP="006573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2410" w:type="dxa"/>
            <w:vAlign w:val="center"/>
          </w:tcPr>
          <w:p w:rsidR="00F0243B" w:rsidRDefault="002C1259" w:rsidP="00657318">
            <w:pPr>
              <w:pStyle w:val="TableParagraph"/>
              <w:ind w:right="1020"/>
              <w:rPr>
                <w:sz w:val="24"/>
              </w:rPr>
            </w:pPr>
            <w:r>
              <w:rPr>
                <w:sz w:val="24"/>
              </w:rPr>
              <w:t>10,45</w:t>
            </w:r>
          </w:p>
        </w:tc>
        <w:tc>
          <w:tcPr>
            <w:tcW w:w="4786" w:type="dxa"/>
            <w:vAlign w:val="center"/>
          </w:tcPr>
          <w:p w:rsidR="00F0243B" w:rsidRDefault="002C1259" w:rsidP="00657318">
            <w:pPr>
              <w:pStyle w:val="TableParagraph"/>
              <w:ind w:left="93" w:right="77"/>
              <w:rPr>
                <w:sz w:val="24"/>
              </w:rPr>
            </w:pPr>
            <w:r>
              <w:rPr>
                <w:sz w:val="24"/>
              </w:rPr>
              <w:t>Nausmjereni čas</w:t>
            </w:r>
          </w:p>
        </w:tc>
      </w:tr>
      <w:tr w:rsidR="00F0243B" w:rsidTr="00657318">
        <w:trPr>
          <w:trHeight w:val="440"/>
        </w:trPr>
        <w:tc>
          <w:tcPr>
            <w:tcW w:w="2093" w:type="dxa"/>
            <w:vAlign w:val="center"/>
          </w:tcPr>
          <w:p w:rsidR="00F0243B" w:rsidRDefault="002C1259" w:rsidP="0065731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10,45</w:t>
            </w:r>
          </w:p>
        </w:tc>
        <w:tc>
          <w:tcPr>
            <w:tcW w:w="2410" w:type="dxa"/>
            <w:vAlign w:val="center"/>
          </w:tcPr>
          <w:p w:rsidR="00F0243B" w:rsidRDefault="002C1259" w:rsidP="00657318">
            <w:pPr>
              <w:pStyle w:val="TableParagraph"/>
              <w:spacing w:line="270" w:lineRule="exact"/>
              <w:ind w:right="1020"/>
              <w:rPr>
                <w:sz w:val="24"/>
              </w:rPr>
            </w:pPr>
            <w:r>
              <w:rPr>
                <w:sz w:val="24"/>
              </w:rPr>
              <w:t>10,55</w:t>
            </w:r>
          </w:p>
        </w:tc>
        <w:tc>
          <w:tcPr>
            <w:tcW w:w="4786" w:type="dxa"/>
            <w:vAlign w:val="center"/>
          </w:tcPr>
          <w:p w:rsidR="00F0243B" w:rsidRDefault="002C1259" w:rsidP="00657318">
            <w:pPr>
              <w:pStyle w:val="TableParagraph"/>
              <w:spacing w:line="270" w:lineRule="exact"/>
              <w:ind w:left="93" w:right="76"/>
              <w:rPr>
                <w:sz w:val="24"/>
              </w:rPr>
            </w:pPr>
            <w:r>
              <w:rPr>
                <w:sz w:val="24"/>
              </w:rPr>
              <w:t>Odlazak djece u učionice</w:t>
            </w:r>
          </w:p>
        </w:tc>
      </w:tr>
      <w:tr w:rsidR="00F0243B" w:rsidTr="00657318">
        <w:trPr>
          <w:trHeight w:val="428"/>
        </w:trPr>
        <w:tc>
          <w:tcPr>
            <w:tcW w:w="2093" w:type="dxa"/>
            <w:vAlign w:val="center"/>
          </w:tcPr>
          <w:p w:rsidR="00F0243B" w:rsidRDefault="002C1259" w:rsidP="006573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10,55</w:t>
            </w:r>
          </w:p>
        </w:tc>
        <w:tc>
          <w:tcPr>
            <w:tcW w:w="2410" w:type="dxa"/>
            <w:vAlign w:val="center"/>
          </w:tcPr>
          <w:p w:rsidR="00F0243B" w:rsidRDefault="002C1259" w:rsidP="00657318">
            <w:pPr>
              <w:pStyle w:val="TableParagraph"/>
              <w:ind w:right="1020"/>
              <w:rPr>
                <w:sz w:val="24"/>
              </w:rPr>
            </w:pPr>
            <w:r>
              <w:rPr>
                <w:sz w:val="24"/>
              </w:rPr>
              <w:t>14,20</w:t>
            </w:r>
          </w:p>
        </w:tc>
        <w:tc>
          <w:tcPr>
            <w:tcW w:w="4786" w:type="dxa"/>
            <w:vAlign w:val="center"/>
          </w:tcPr>
          <w:p w:rsidR="00F0243B" w:rsidRDefault="002C1259" w:rsidP="00657318">
            <w:pPr>
              <w:pStyle w:val="TableParagraph"/>
              <w:ind w:left="93" w:right="75"/>
              <w:rPr>
                <w:sz w:val="24"/>
              </w:rPr>
            </w:pPr>
            <w:r>
              <w:rPr>
                <w:sz w:val="24"/>
              </w:rPr>
              <w:t>Nastava</w:t>
            </w:r>
          </w:p>
        </w:tc>
      </w:tr>
      <w:tr w:rsidR="00F0243B" w:rsidTr="00657318">
        <w:trPr>
          <w:trHeight w:val="601"/>
        </w:trPr>
        <w:tc>
          <w:tcPr>
            <w:tcW w:w="2093" w:type="dxa"/>
            <w:vAlign w:val="center"/>
          </w:tcPr>
          <w:p w:rsidR="00F0243B" w:rsidRDefault="002C1259" w:rsidP="006573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14,20</w:t>
            </w:r>
          </w:p>
        </w:tc>
        <w:tc>
          <w:tcPr>
            <w:tcW w:w="2410" w:type="dxa"/>
            <w:vAlign w:val="center"/>
          </w:tcPr>
          <w:p w:rsidR="00F0243B" w:rsidRDefault="002C1259" w:rsidP="00657318">
            <w:pPr>
              <w:pStyle w:val="TableParagraph"/>
              <w:ind w:right="1020"/>
              <w:rPr>
                <w:sz w:val="24"/>
              </w:rPr>
            </w:pPr>
            <w:r>
              <w:rPr>
                <w:sz w:val="24"/>
              </w:rPr>
              <w:t>14,30</w:t>
            </w:r>
          </w:p>
        </w:tc>
        <w:tc>
          <w:tcPr>
            <w:tcW w:w="4786" w:type="dxa"/>
            <w:vAlign w:val="center"/>
          </w:tcPr>
          <w:p w:rsidR="00F0243B" w:rsidRDefault="002C1259" w:rsidP="00657318">
            <w:pPr>
              <w:pStyle w:val="TableParagraph"/>
              <w:ind w:left="92" w:right="80"/>
              <w:rPr>
                <w:sz w:val="24"/>
              </w:rPr>
            </w:pPr>
            <w:r>
              <w:rPr>
                <w:sz w:val="24"/>
              </w:rPr>
              <w:t>Odlazak djece u prostorije produženog boravka</w:t>
            </w:r>
          </w:p>
        </w:tc>
      </w:tr>
      <w:tr w:rsidR="00F0243B" w:rsidTr="00657318">
        <w:trPr>
          <w:trHeight w:val="428"/>
        </w:trPr>
        <w:tc>
          <w:tcPr>
            <w:tcW w:w="2093" w:type="dxa"/>
            <w:vAlign w:val="center"/>
          </w:tcPr>
          <w:p w:rsidR="00F0243B" w:rsidRDefault="002C1259" w:rsidP="006573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14,30</w:t>
            </w:r>
          </w:p>
        </w:tc>
        <w:tc>
          <w:tcPr>
            <w:tcW w:w="2410" w:type="dxa"/>
            <w:vAlign w:val="center"/>
          </w:tcPr>
          <w:p w:rsidR="00F0243B" w:rsidRDefault="002C1259" w:rsidP="00657318">
            <w:pPr>
              <w:pStyle w:val="TableParagraph"/>
              <w:ind w:right="1020"/>
              <w:rPr>
                <w:sz w:val="24"/>
              </w:rPr>
            </w:pPr>
            <w:r>
              <w:rPr>
                <w:sz w:val="24"/>
              </w:rPr>
              <w:t>15,30</w:t>
            </w:r>
          </w:p>
        </w:tc>
        <w:tc>
          <w:tcPr>
            <w:tcW w:w="4786" w:type="dxa"/>
            <w:vAlign w:val="center"/>
          </w:tcPr>
          <w:p w:rsidR="00F0243B" w:rsidRDefault="002C1259" w:rsidP="00657318">
            <w:pPr>
              <w:pStyle w:val="TableParagraph"/>
              <w:ind w:left="93" w:right="77"/>
              <w:rPr>
                <w:sz w:val="24"/>
              </w:rPr>
            </w:pPr>
            <w:r>
              <w:rPr>
                <w:sz w:val="24"/>
              </w:rPr>
              <w:t>Neusmjereni čas</w:t>
            </w:r>
          </w:p>
        </w:tc>
      </w:tr>
      <w:tr w:rsidR="00F0243B" w:rsidTr="00657318">
        <w:trPr>
          <w:trHeight w:val="440"/>
        </w:trPr>
        <w:tc>
          <w:tcPr>
            <w:tcW w:w="2093" w:type="dxa"/>
            <w:vAlign w:val="center"/>
          </w:tcPr>
          <w:p w:rsidR="00F0243B" w:rsidRDefault="002C1259" w:rsidP="0065731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15,30</w:t>
            </w:r>
          </w:p>
        </w:tc>
        <w:tc>
          <w:tcPr>
            <w:tcW w:w="2410" w:type="dxa"/>
            <w:vAlign w:val="center"/>
          </w:tcPr>
          <w:p w:rsidR="00F0243B" w:rsidRDefault="002C1259" w:rsidP="00657318">
            <w:pPr>
              <w:pStyle w:val="TableParagraph"/>
              <w:spacing w:line="270" w:lineRule="exact"/>
              <w:ind w:left="988" w:right="1201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4786" w:type="dxa"/>
            <w:vAlign w:val="center"/>
          </w:tcPr>
          <w:p w:rsidR="00F0243B" w:rsidRDefault="002C1259" w:rsidP="00657318">
            <w:pPr>
              <w:pStyle w:val="TableParagraph"/>
              <w:spacing w:line="270" w:lineRule="exact"/>
              <w:ind w:left="93" w:right="75"/>
              <w:rPr>
                <w:sz w:val="24"/>
              </w:rPr>
            </w:pPr>
            <w:r>
              <w:rPr>
                <w:sz w:val="24"/>
              </w:rPr>
              <w:t>Odlazak kući</w:t>
            </w:r>
          </w:p>
        </w:tc>
      </w:tr>
    </w:tbl>
    <w:p w:rsidR="00F0243B" w:rsidRDefault="00F0243B">
      <w:pPr>
        <w:pStyle w:val="BodyText"/>
        <w:rPr>
          <w:b/>
          <w:sz w:val="26"/>
        </w:rPr>
      </w:pPr>
    </w:p>
    <w:p w:rsidR="00F0243B" w:rsidRDefault="00F0243B">
      <w:pPr>
        <w:pStyle w:val="BodyText"/>
        <w:rPr>
          <w:b/>
          <w:sz w:val="26"/>
        </w:rPr>
      </w:pPr>
    </w:p>
    <w:p w:rsidR="00F0243B" w:rsidRDefault="00F0243B">
      <w:pPr>
        <w:pStyle w:val="BodyText"/>
        <w:spacing w:before="4"/>
        <w:rPr>
          <w:b/>
          <w:sz w:val="20"/>
        </w:rPr>
      </w:pPr>
    </w:p>
    <w:p w:rsidR="00F0243B" w:rsidRDefault="002C1259">
      <w:pPr>
        <w:ind w:left="560"/>
        <w:rPr>
          <w:b/>
          <w:sz w:val="24"/>
        </w:rPr>
      </w:pPr>
      <w:r>
        <w:rPr>
          <w:b/>
          <w:sz w:val="24"/>
        </w:rPr>
        <w:t>Ručak za učenike</w:t>
      </w:r>
    </w:p>
    <w:p w:rsidR="00F0243B" w:rsidRDefault="00F0243B">
      <w:pPr>
        <w:pStyle w:val="BodyText"/>
        <w:rPr>
          <w:b/>
        </w:rPr>
      </w:pPr>
    </w:p>
    <w:p w:rsidR="00F0243B" w:rsidRDefault="002C1259">
      <w:pPr>
        <w:pStyle w:val="BodyText"/>
        <w:ind w:left="418" w:right="360"/>
      </w:pPr>
      <w:r>
        <w:t>U produženom boravku učenici imaju organizovan ručak. Prehrani i higijeni za vrijeme jela neophodno je posvetiti posebnu pažnju. Izrada jelovnika mora da prati zadatke zdrave prehrane. Zadatak nastavnika-voditelja produženog boravka je da razgovara sa učen</w:t>
      </w:r>
      <w:r>
        <w:t>icima o navikama u ishrani, o tome koja je hrana zdrava za njihov razvoj i o sticanju socijalnih i kulturnih navika.</w:t>
      </w:r>
    </w:p>
    <w:p w:rsidR="00F0243B" w:rsidRDefault="00F0243B">
      <w:pPr>
        <w:sectPr w:rsidR="00F0243B">
          <w:pgSz w:w="12240" w:h="15840"/>
          <w:pgMar w:top="1340" w:right="1100" w:bottom="280" w:left="880" w:header="290" w:footer="0" w:gutter="0"/>
          <w:cols w:space="720"/>
        </w:sectPr>
      </w:pPr>
    </w:p>
    <w:p w:rsidR="00F0243B" w:rsidRDefault="002C1259">
      <w:pPr>
        <w:pStyle w:val="BodyText"/>
        <w:spacing w:before="80"/>
        <w:ind w:left="418" w:right="611"/>
      </w:pPr>
      <w:r>
        <w:lastRenderedPageBreak/>
        <w:t>Kultura ponašanja u dijelu koji se odnosi na ručak za učenike, zadatak je na koje učitelj-voditelj produženog boravka svakodnevno usmjerava učenike:</w:t>
      </w:r>
    </w:p>
    <w:p w:rsidR="00F0243B" w:rsidRDefault="00F0243B">
      <w:pPr>
        <w:pStyle w:val="BodyText"/>
        <w:spacing w:before="9"/>
      </w:pPr>
    </w:p>
    <w:p w:rsidR="00F0243B" w:rsidRDefault="002C1259">
      <w:pPr>
        <w:pStyle w:val="ListParagraph"/>
        <w:numPr>
          <w:ilvl w:val="0"/>
          <w:numId w:val="2"/>
        </w:numPr>
        <w:tabs>
          <w:tab w:val="left" w:pos="1205"/>
          <w:tab w:val="left" w:pos="1206"/>
        </w:tabs>
        <w:spacing w:line="237" w:lineRule="auto"/>
        <w:ind w:right="410" w:hanging="360"/>
        <w:rPr>
          <w:sz w:val="24"/>
        </w:rPr>
      </w:pPr>
      <w:r>
        <w:tab/>
      </w:r>
      <w:r>
        <w:rPr>
          <w:sz w:val="24"/>
        </w:rPr>
        <w:t>Učenici u skladu sa pravilima i organizirano odlaze u prostor predviđen za ručak i užinu</w:t>
      </w:r>
      <w:r>
        <w:rPr>
          <w:spacing w:val="-20"/>
          <w:sz w:val="24"/>
        </w:rPr>
        <w:t xml:space="preserve"> </w:t>
      </w:r>
      <w:r>
        <w:rPr>
          <w:sz w:val="24"/>
        </w:rPr>
        <w:t>u produženom</w:t>
      </w:r>
      <w:r>
        <w:rPr>
          <w:spacing w:val="-1"/>
          <w:sz w:val="24"/>
        </w:rPr>
        <w:t xml:space="preserve"> </w:t>
      </w:r>
      <w:r>
        <w:rPr>
          <w:sz w:val="24"/>
        </w:rPr>
        <w:t>bor</w:t>
      </w:r>
      <w:r>
        <w:rPr>
          <w:sz w:val="24"/>
        </w:rPr>
        <w:t>avku</w:t>
      </w:r>
    </w:p>
    <w:p w:rsidR="00F0243B" w:rsidRDefault="00F0243B">
      <w:pPr>
        <w:pStyle w:val="BodyText"/>
        <w:spacing w:before="7"/>
      </w:pPr>
    </w:p>
    <w:p w:rsidR="00F0243B" w:rsidRDefault="002C1259">
      <w:pPr>
        <w:pStyle w:val="ListParagraph"/>
        <w:numPr>
          <w:ilvl w:val="0"/>
          <w:numId w:val="2"/>
        </w:numPr>
        <w:tabs>
          <w:tab w:val="left" w:pos="1205"/>
          <w:tab w:val="left" w:pos="1206"/>
        </w:tabs>
        <w:ind w:left="1206"/>
        <w:rPr>
          <w:sz w:val="24"/>
        </w:rPr>
      </w:pPr>
      <w:r>
        <w:rPr>
          <w:sz w:val="24"/>
        </w:rPr>
        <w:t>Kulturna upotreba pribora za</w:t>
      </w:r>
      <w:r>
        <w:rPr>
          <w:spacing w:val="-6"/>
          <w:sz w:val="24"/>
        </w:rPr>
        <w:t xml:space="preserve"> </w:t>
      </w:r>
      <w:r>
        <w:rPr>
          <w:sz w:val="24"/>
        </w:rPr>
        <w:t>jelo</w:t>
      </w:r>
    </w:p>
    <w:p w:rsidR="00F0243B" w:rsidRDefault="00F0243B">
      <w:pPr>
        <w:pStyle w:val="BodyText"/>
        <w:spacing w:before="3"/>
      </w:pPr>
    </w:p>
    <w:p w:rsidR="00F0243B" w:rsidRDefault="002C1259">
      <w:pPr>
        <w:pStyle w:val="ListParagraph"/>
        <w:numPr>
          <w:ilvl w:val="0"/>
          <w:numId w:val="2"/>
        </w:numPr>
        <w:tabs>
          <w:tab w:val="left" w:pos="1205"/>
          <w:tab w:val="left" w:pos="1206"/>
        </w:tabs>
        <w:spacing w:before="1"/>
        <w:ind w:left="1206"/>
        <w:rPr>
          <w:sz w:val="24"/>
        </w:rPr>
      </w:pPr>
      <w:r>
        <w:rPr>
          <w:sz w:val="24"/>
        </w:rPr>
        <w:t>Učenici sjede na svojim mjestima dok svi ne završe sa</w:t>
      </w:r>
      <w:r>
        <w:rPr>
          <w:spacing w:val="-11"/>
          <w:sz w:val="24"/>
        </w:rPr>
        <w:t xml:space="preserve"> </w:t>
      </w:r>
      <w:r>
        <w:rPr>
          <w:sz w:val="24"/>
        </w:rPr>
        <w:t>jelom</w:t>
      </w:r>
    </w:p>
    <w:p w:rsidR="00F0243B" w:rsidRDefault="00F0243B">
      <w:pPr>
        <w:pStyle w:val="BodyText"/>
        <w:spacing w:before="3"/>
      </w:pPr>
    </w:p>
    <w:p w:rsidR="00F0243B" w:rsidRDefault="002C1259">
      <w:pPr>
        <w:pStyle w:val="ListParagraph"/>
        <w:numPr>
          <w:ilvl w:val="0"/>
          <w:numId w:val="2"/>
        </w:numPr>
        <w:tabs>
          <w:tab w:val="left" w:pos="1205"/>
          <w:tab w:val="left" w:pos="1206"/>
        </w:tabs>
        <w:ind w:left="1206"/>
        <w:rPr>
          <w:sz w:val="24"/>
        </w:rPr>
      </w:pPr>
      <w:r>
        <w:rPr>
          <w:sz w:val="24"/>
        </w:rPr>
        <w:t>Moguća ispomoć učenika u kuhinji u spremanju</w:t>
      </w:r>
      <w:r>
        <w:rPr>
          <w:spacing w:val="-4"/>
          <w:sz w:val="24"/>
        </w:rPr>
        <w:t xml:space="preserve"> </w:t>
      </w:r>
      <w:r>
        <w:rPr>
          <w:sz w:val="24"/>
        </w:rPr>
        <w:t>stolova</w:t>
      </w:r>
    </w:p>
    <w:p w:rsidR="00F0243B" w:rsidRDefault="00F0243B">
      <w:pPr>
        <w:pStyle w:val="BodyText"/>
        <w:spacing w:before="4"/>
      </w:pPr>
    </w:p>
    <w:p w:rsidR="00F0243B" w:rsidRDefault="002C1259">
      <w:pPr>
        <w:pStyle w:val="ListParagraph"/>
        <w:numPr>
          <w:ilvl w:val="0"/>
          <w:numId w:val="2"/>
        </w:numPr>
        <w:tabs>
          <w:tab w:val="left" w:pos="1205"/>
          <w:tab w:val="left" w:pos="1206"/>
        </w:tabs>
        <w:ind w:left="1206"/>
        <w:rPr>
          <w:sz w:val="24"/>
        </w:rPr>
      </w:pPr>
      <w:r>
        <w:rPr>
          <w:sz w:val="24"/>
        </w:rPr>
        <w:t>Učenici se organizirano i tiho vraćaju u</w:t>
      </w:r>
      <w:r>
        <w:rPr>
          <w:spacing w:val="-2"/>
          <w:sz w:val="24"/>
        </w:rPr>
        <w:t xml:space="preserve"> </w:t>
      </w:r>
      <w:r>
        <w:rPr>
          <w:sz w:val="24"/>
        </w:rPr>
        <w:t>učionicu</w:t>
      </w:r>
    </w:p>
    <w:p w:rsidR="00F0243B" w:rsidRDefault="00F0243B">
      <w:pPr>
        <w:pStyle w:val="BodyText"/>
        <w:spacing w:before="9"/>
      </w:pPr>
    </w:p>
    <w:p w:rsidR="00F0243B" w:rsidRDefault="002C1259">
      <w:pPr>
        <w:pStyle w:val="ListParagraph"/>
        <w:numPr>
          <w:ilvl w:val="0"/>
          <w:numId w:val="2"/>
        </w:numPr>
        <w:tabs>
          <w:tab w:val="left" w:pos="1205"/>
          <w:tab w:val="left" w:pos="1206"/>
        </w:tabs>
        <w:spacing w:line="237" w:lineRule="auto"/>
        <w:ind w:right="512" w:hanging="360"/>
        <w:rPr>
          <w:sz w:val="24"/>
        </w:rPr>
      </w:pPr>
      <w:r>
        <w:tab/>
      </w:r>
      <w:r>
        <w:rPr>
          <w:sz w:val="24"/>
        </w:rPr>
        <w:t>Omogućiti da to za učenike budu ugodni trenuci opuštanja. Voditelj produženog</w:t>
      </w:r>
      <w:r>
        <w:rPr>
          <w:spacing w:val="-23"/>
          <w:sz w:val="24"/>
        </w:rPr>
        <w:t xml:space="preserve"> </w:t>
      </w:r>
      <w:r>
        <w:rPr>
          <w:sz w:val="24"/>
        </w:rPr>
        <w:t>boravka treba da radi na izgradnji takve atmosfere, sjedeći i jedući zajedno sa djecom i uključujući se sa njima u</w:t>
      </w:r>
      <w:r>
        <w:rPr>
          <w:spacing w:val="-3"/>
          <w:sz w:val="24"/>
        </w:rPr>
        <w:t xml:space="preserve"> </w:t>
      </w:r>
      <w:r>
        <w:rPr>
          <w:sz w:val="24"/>
        </w:rPr>
        <w:t>razgovor.</w:t>
      </w:r>
    </w:p>
    <w:p w:rsidR="00F0243B" w:rsidRDefault="00F0243B">
      <w:pPr>
        <w:pStyle w:val="BodyText"/>
        <w:rPr>
          <w:sz w:val="26"/>
        </w:rPr>
      </w:pPr>
    </w:p>
    <w:p w:rsidR="00F0243B" w:rsidRDefault="00F0243B">
      <w:pPr>
        <w:pStyle w:val="BodyText"/>
        <w:rPr>
          <w:sz w:val="26"/>
        </w:rPr>
      </w:pPr>
    </w:p>
    <w:p w:rsidR="00F0243B" w:rsidRDefault="00F0243B">
      <w:pPr>
        <w:pStyle w:val="BodyText"/>
        <w:spacing w:before="3"/>
        <w:rPr>
          <w:sz w:val="21"/>
        </w:rPr>
      </w:pPr>
    </w:p>
    <w:p w:rsidR="00F0243B" w:rsidRDefault="002C1259">
      <w:pPr>
        <w:pStyle w:val="Heading2"/>
        <w:ind w:left="702"/>
      </w:pPr>
      <w:r>
        <w:t>Neusmjereni čas</w:t>
      </w:r>
    </w:p>
    <w:p w:rsidR="00F0243B" w:rsidRDefault="00F0243B">
      <w:pPr>
        <w:pStyle w:val="BodyText"/>
        <w:rPr>
          <w:b/>
        </w:rPr>
      </w:pPr>
    </w:p>
    <w:p w:rsidR="00F0243B" w:rsidRDefault="002C1259">
      <w:pPr>
        <w:pStyle w:val="BodyText"/>
        <w:ind w:left="702"/>
      </w:pPr>
      <w:r>
        <w:t>Organizovanje različitih aktivnosti: igra, zabava , razonoda.</w:t>
      </w:r>
    </w:p>
    <w:p w:rsidR="00F0243B" w:rsidRDefault="00F0243B">
      <w:pPr>
        <w:pStyle w:val="BodyText"/>
        <w:spacing w:before="5"/>
      </w:pPr>
    </w:p>
    <w:p w:rsidR="00F0243B" w:rsidRDefault="002C1259">
      <w:pPr>
        <w:pStyle w:val="BodyText"/>
        <w:spacing w:before="1"/>
        <w:ind w:left="702" w:right="360"/>
      </w:pPr>
      <w:r>
        <w:t>Ako učenici izlaze u školsko dvorište, to čine tiho i u koloni, zajedno sa voditeljem produženog boravka.</w:t>
      </w:r>
    </w:p>
    <w:p w:rsidR="00F0243B" w:rsidRDefault="00F0243B">
      <w:pPr>
        <w:pStyle w:val="BodyText"/>
        <w:spacing w:before="2"/>
      </w:pPr>
    </w:p>
    <w:p w:rsidR="00F0243B" w:rsidRDefault="002C1259">
      <w:pPr>
        <w:pStyle w:val="BodyText"/>
        <w:ind w:left="560"/>
      </w:pPr>
      <w:r>
        <w:t>Voditelj produženog boravka ih usmjerava na pozitivne aktivnosti:</w:t>
      </w:r>
    </w:p>
    <w:p w:rsidR="00F0243B" w:rsidRDefault="00F0243B">
      <w:pPr>
        <w:pStyle w:val="BodyText"/>
        <w:spacing w:before="5"/>
      </w:pPr>
    </w:p>
    <w:p w:rsidR="00F0243B" w:rsidRDefault="002C1259">
      <w:pPr>
        <w:pStyle w:val="ListParagraph"/>
        <w:numPr>
          <w:ilvl w:val="1"/>
          <w:numId w:val="2"/>
        </w:numPr>
        <w:tabs>
          <w:tab w:val="left" w:pos="1280"/>
          <w:tab w:val="left" w:pos="1281"/>
        </w:tabs>
        <w:ind w:left="1280" w:hanging="361"/>
        <w:rPr>
          <w:sz w:val="24"/>
        </w:rPr>
      </w:pPr>
      <w:r>
        <w:rPr>
          <w:sz w:val="24"/>
        </w:rPr>
        <w:t>Da nauče prihvatiti</w:t>
      </w:r>
      <w:r>
        <w:rPr>
          <w:spacing w:val="-4"/>
          <w:sz w:val="24"/>
        </w:rPr>
        <w:t xml:space="preserve"> </w:t>
      </w:r>
      <w:r>
        <w:rPr>
          <w:sz w:val="24"/>
        </w:rPr>
        <w:t>poraz</w:t>
      </w:r>
    </w:p>
    <w:p w:rsidR="00F0243B" w:rsidRDefault="002C1259">
      <w:pPr>
        <w:pStyle w:val="ListParagraph"/>
        <w:numPr>
          <w:ilvl w:val="1"/>
          <w:numId w:val="2"/>
        </w:numPr>
        <w:tabs>
          <w:tab w:val="left" w:pos="1280"/>
          <w:tab w:val="left" w:pos="1281"/>
        </w:tabs>
        <w:ind w:left="1280" w:hanging="361"/>
        <w:rPr>
          <w:sz w:val="24"/>
        </w:rPr>
      </w:pPr>
      <w:r>
        <w:rPr>
          <w:sz w:val="24"/>
        </w:rPr>
        <w:t>Da budu usmjereni ka prijateljskim</w:t>
      </w:r>
      <w:r>
        <w:rPr>
          <w:spacing w:val="-3"/>
          <w:sz w:val="24"/>
        </w:rPr>
        <w:t xml:space="preserve"> </w:t>
      </w:r>
      <w:r>
        <w:rPr>
          <w:sz w:val="24"/>
        </w:rPr>
        <w:t>odnosima</w:t>
      </w:r>
    </w:p>
    <w:p w:rsidR="00F0243B" w:rsidRDefault="002C1259">
      <w:pPr>
        <w:pStyle w:val="ListParagraph"/>
        <w:numPr>
          <w:ilvl w:val="1"/>
          <w:numId w:val="2"/>
        </w:numPr>
        <w:tabs>
          <w:tab w:val="left" w:pos="1280"/>
          <w:tab w:val="left" w:pos="1281"/>
        </w:tabs>
        <w:ind w:left="1280" w:hanging="361"/>
        <w:rPr>
          <w:sz w:val="24"/>
        </w:rPr>
      </w:pPr>
      <w:r>
        <w:rPr>
          <w:sz w:val="24"/>
        </w:rPr>
        <w:t>Pozivanje na upotrebu kulturnih izraza u komunikaciji sa</w:t>
      </w:r>
      <w:r>
        <w:rPr>
          <w:spacing w:val="-5"/>
          <w:sz w:val="24"/>
        </w:rPr>
        <w:t xml:space="preserve"> </w:t>
      </w:r>
      <w:r>
        <w:rPr>
          <w:sz w:val="24"/>
        </w:rPr>
        <w:t>drugima</w:t>
      </w:r>
    </w:p>
    <w:p w:rsidR="00F0243B" w:rsidRDefault="002C1259">
      <w:pPr>
        <w:pStyle w:val="ListParagraph"/>
        <w:numPr>
          <w:ilvl w:val="1"/>
          <w:numId w:val="2"/>
        </w:numPr>
        <w:tabs>
          <w:tab w:val="left" w:pos="1340"/>
          <w:tab w:val="left" w:pos="1341"/>
        </w:tabs>
        <w:spacing w:line="484" w:lineRule="auto"/>
        <w:ind w:right="1601" w:firstLine="300"/>
        <w:rPr>
          <w:sz w:val="24"/>
        </w:rPr>
      </w:pPr>
      <w:r>
        <w:rPr>
          <w:sz w:val="24"/>
        </w:rPr>
        <w:t>Smanjenje agresivnosti. Podsticanje na samoorganizovanje i zajedničke</w:t>
      </w:r>
      <w:r>
        <w:rPr>
          <w:spacing w:val="-16"/>
          <w:sz w:val="24"/>
        </w:rPr>
        <w:t xml:space="preserve"> </w:t>
      </w:r>
      <w:r>
        <w:rPr>
          <w:sz w:val="24"/>
        </w:rPr>
        <w:t>igre Ako djeca ostaju u učionici moguće su</w:t>
      </w:r>
      <w:r>
        <w:rPr>
          <w:spacing w:val="-5"/>
          <w:sz w:val="24"/>
        </w:rPr>
        <w:t xml:space="preserve"> </w:t>
      </w:r>
      <w:r>
        <w:rPr>
          <w:sz w:val="24"/>
        </w:rPr>
        <w:t>aktivnosti:</w:t>
      </w:r>
    </w:p>
    <w:p w:rsidR="00F0243B" w:rsidRDefault="002C1259">
      <w:pPr>
        <w:pStyle w:val="ListParagraph"/>
        <w:numPr>
          <w:ilvl w:val="1"/>
          <w:numId w:val="2"/>
        </w:numPr>
        <w:tabs>
          <w:tab w:val="left" w:pos="1280"/>
          <w:tab w:val="left" w:pos="1281"/>
        </w:tabs>
        <w:spacing w:line="272" w:lineRule="exact"/>
        <w:ind w:left="1280" w:hanging="361"/>
        <w:rPr>
          <w:sz w:val="24"/>
        </w:rPr>
      </w:pPr>
      <w:r>
        <w:rPr>
          <w:sz w:val="24"/>
        </w:rPr>
        <w:t>Igra, razgovor,</w:t>
      </w:r>
      <w:r>
        <w:rPr>
          <w:sz w:val="24"/>
        </w:rPr>
        <w:t xml:space="preserve"> crtanje, slikanje..</w:t>
      </w:r>
    </w:p>
    <w:p w:rsidR="00F0243B" w:rsidRDefault="002C1259">
      <w:pPr>
        <w:pStyle w:val="ListParagraph"/>
        <w:numPr>
          <w:ilvl w:val="1"/>
          <w:numId w:val="2"/>
        </w:numPr>
        <w:tabs>
          <w:tab w:val="left" w:pos="1280"/>
          <w:tab w:val="left" w:pos="1281"/>
        </w:tabs>
        <w:spacing w:before="1"/>
        <w:ind w:left="1280" w:hanging="361"/>
        <w:rPr>
          <w:sz w:val="24"/>
        </w:rPr>
      </w:pPr>
      <w:r>
        <w:rPr>
          <w:sz w:val="24"/>
        </w:rPr>
        <w:t>Aktivnosti u kojima sudjeluju</w:t>
      </w:r>
      <w:r>
        <w:rPr>
          <w:spacing w:val="-1"/>
          <w:sz w:val="24"/>
        </w:rPr>
        <w:t xml:space="preserve"> </w:t>
      </w:r>
      <w:r>
        <w:rPr>
          <w:sz w:val="24"/>
        </w:rPr>
        <w:t>svi</w:t>
      </w:r>
    </w:p>
    <w:p w:rsidR="00F0243B" w:rsidRDefault="002C1259">
      <w:pPr>
        <w:pStyle w:val="ListParagraph"/>
        <w:numPr>
          <w:ilvl w:val="1"/>
          <w:numId w:val="2"/>
        </w:numPr>
        <w:tabs>
          <w:tab w:val="left" w:pos="1280"/>
          <w:tab w:val="left" w:pos="1281"/>
        </w:tabs>
        <w:ind w:left="1280" w:hanging="361"/>
        <w:rPr>
          <w:sz w:val="24"/>
        </w:rPr>
      </w:pPr>
      <w:r>
        <w:rPr>
          <w:sz w:val="24"/>
        </w:rPr>
        <w:t>Gledanje</w:t>
      </w:r>
      <w:r>
        <w:rPr>
          <w:spacing w:val="-1"/>
          <w:sz w:val="24"/>
        </w:rPr>
        <w:t xml:space="preserve"> </w:t>
      </w:r>
      <w:r>
        <w:rPr>
          <w:sz w:val="24"/>
        </w:rPr>
        <w:t>TV-a</w:t>
      </w:r>
    </w:p>
    <w:p w:rsidR="00F0243B" w:rsidRDefault="002C1259">
      <w:pPr>
        <w:pStyle w:val="ListParagraph"/>
        <w:numPr>
          <w:ilvl w:val="1"/>
          <w:numId w:val="2"/>
        </w:numPr>
        <w:tabs>
          <w:tab w:val="left" w:pos="1280"/>
          <w:tab w:val="left" w:pos="1281"/>
        </w:tabs>
        <w:ind w:left="1280" w:hanging="361"/>
        <w:rPr>
          <w:sz w:val="24"/>
        </w:rPr>
      </w:pPr>
      <w:r>
        <w:rPr>
          <w:sz w:val="24"/>
        </w:rPr>
        <w:t>Usvajanje kulturnih načina</w:t>
      </w:r>
      <w:r>
        <w:rPr>
          <w:spacing w:val="-3"/>
          <w:sz w:val="24"/>
        </w:rPr>
        <w:t xml:space="preserve"> </w:t>
      </w:r>
      <w:r>
        <w:rPr>
          <w:sz w:val="24"/>
        </w:rPr>
        <w:t>ponašanja</w:t>
      </w:r>
    </w:p>
    <w:p w:rsidR="00F0243B" w:rsidRDefault="00F0243B">
      <w:pPr>
        <w:rPr>
          <w:sz w:val="24"/>
        </w:rPr>
        <w:sectPr w:rsidR="00F0243B">
          <w:pgSz w:w="12240" w:h="15840"/>
          <w:pgMar w:top="1340" w:right="1100" w:bottom="280" w:left="880" w:header="290" w:footer="0" w:gutter="0"/>
          <w:cols w:space="720"/>
        </w:sectPr>
      </w:pPr>
    </w:p>
    <w:p w:rsidR="00F0243B" w:rsidRDefault="002C1259">
      <w:pPr>
        <w:pStyle w:val="Heading2"/>
        <w:spacing w:before="80"/>
        <w:ind w:left="980"/>
      </w:pPr>
      <w:r>
        <w:lastRenderedPageBreak/>
        <w:t>Prateće aktivnosti koje se mogu realizirati kao neusmjereni čas</w:t>
      </w:r>
    </w:p>
    <w:p w:rsidR="00F0243B" w:rsidRDefault="00F0243B">
      <w:pPr>
        <w:pStyle w:val="BodyText"/>
        <w:spacing w:before="5"/>
        <w:rPr>
          <w:b/>
        </w:rPr>
      </w:pPr>
    </w:p>
    <w:p w:rsidR="00F0243B" w:rsidRDefault="002C1259">
      <w:pPr>
        <w:pStyle w:val="BodyText"/>
        <w:ind w:left="920" w:right="548"/>
      </w:pPr>
      <w:r>
        <w:t>Prateće aktivnosti se realizuju u periodu slobodnog vremena. Prateće aktivnosti su tematski podijeljene u pet grupa:</w:t>
      </w:r>
    </w:p>
    <w:p w:rsidR="00F0243B" w:rsidRDefault="00F0243B">
      <w:pPr>
        <w:pStyle w:val="BodyText"/>
        <w:spacing w:before="4"/>
        <w:rPr>
          <w:sz w:val="16"/>
        </w:rPr>
      </w:pPr>
    </w:p>
    <w:p w:rsidR="00F0243B" w:rsidRDefault="00F0243B">
      <w:pPr>
        <w:rPr>
          <w:sz w:val="16"/>
        </w:rPr>
        <w:sectPr w:rsidR="00F0243B">
          <w:pgSz w:w="12240" w:h="15840"/>
          <w:pgMar w:top="1340" w:right="1100" w:bottom="280" w:left="880" w:header="290" w:footer="0" w:gutter="0"/>
          <w:cols w:space="720"/>
        </w:sectPr>
      </w:pPr>
    </w:p>
    <w:p w:rsidR="00F0243B" w:rsidRDefault="002C1259">
      <w:pPr>
        <w:pStyle w:val="ListParagraph"/>
        <w:numPr>
          <w:ilvl w:val="0"/>
          <w:numId w:val="1"/>
        </w:numPr>
        <w:tabs>
          <w:tab w:val="left" w:pos="1673"/>
          <w:tab w:val="left" w:pos="1674"/>
        </w:tabs>
        <w:spacing w:before="90"/>
        <w:rPr>
          <w:i/>
          <w:sz w:val="24"/>
        </w:rPr>
      </w:pPr>
      <w:r>
        <w:rPr>
          <w:i/>
          <w:sz w:val="24"/>
        </w:rPr>
        <w:lastRenderedPageBreak/>
        <w:t>Mala škola velikih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stvari</w:t>
      </w:r>
    </w:p>
    <w:p w:rsidR="00F0243B" w:rsidRDefault="00F0243B">
      <w:pPr>
        <w:pStyle w:val="BodyText"/>
        <w:spacing w:before="5"/>
        <w:rPr>
          <w:i/>
        </w:rPr>
      </w:pPr>
    </w:p>
    <w:p w:rsidR="00F0243B" w:rsidRDefault="002C1259">
      <w:pPr>
        <w:pStyle w:val="ListParagraph"/>
        <w:numPr>
          <w:ilvl w:val="0"/>
          <w:numId w:val="1"/>
        </w:numPr>
        <w:tabs>
          <w:tab w:val="left" w:pos="1673"/>
          <w:tab w:val="left" w:pos="1674"/>
        </w:tabs>
        <w:rPr>
          <w:i/>
          <w:sz w:val="24"/>
        </w:rPr>
      </w:pPr>
      <w:r>
        <w:rPr>
          <w:i/>
          <w:sz w:val="24"/>
        </w:rPr>
        <w:t>Olovka piše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srcem</w:t>
      </w:r>
    </w:p>
    <w:p w:rsidR="00F0243B" w:rsidRDefault="00F0243B">
      <w:pPr>
        <w:pStyle w:val="BodyText"/>
        <w:spacing w:before="5"/>
        <w:rPr>
          <w:i/>
        </w:rPr>
      </w:pPr>
    </w:p>
    <w:p w:rsidR="00F0243B" w:rsidRDefault="002C1259">
      <w:pPr>
        <w:pStyle w:val="ListParagraph"/>
        <w:numPr>
          <w:ilvl w:val="0"/>
          <w:numId w:val="1"/>
        </w:numPr>
        <w:tabs>
          <w:tab w:val="left" w:pos="1673"/>
          <w:tab w:val="left" w:pos="1674"/>
        </w:tabs>
        <w:rPr>
          <w:i/>
          <w:sz w:val="24"/>
        </w:rPr>
      </w:pPr>
      <w:r>
        <w:rPr>
          <w:i/>
          <w:sz w:val="24"/>
        </w:rPr>
        <w:t>Šaram-stvaram</w:t>
      </w:r>
    </w:p>
    <w:p w:rsidR="00F0243B" w:rsidRDefault="00F0243B">
      <w:pPr>
        <w:pStyle w:val="BodyText"/>
        <w:spacing w:before="5"/>
        <w:rPr>
          <w:i/>
        </w:rPr>
      </w:pPr>
    </w:p>
    <w:p w:rsidR="00F0243B" w:rsidRDefault="002C1259">
      <w:pPr>
        <w:pStyle w:val="ListParagraph"/>
        <w:numPr>
          <w:ilvl w:val="0"/>
          <w:numId w:val="1"/>
        </w:numPr>
        <w:tabs>
          <w:tab w:val="left" w:pos="1673"/>
          <w:tab w:val="left" w:pos="1674"/>
        </w:tabs>
        <w:rPr>
          <w:i/>
          <w:sz w:val="24"/>
        </w:rPr>
      </w:pPr>
      <w:r>
        <w:rPr>
          <w:i/>
          <w:sz w:val="24"/>
        </w:rPr>
        <w:t>Pjevam, plešem,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glumim</w:t>
      </w:r>
    </w:p>
    <w:p w:rsidR="00F0243B" w:rsidRDefault="00F0243B">
      <w:pPr>
        <w:pStyle w:val="BodyText"/>
        <w:spacing w:before="3"/>
        <w:rPr>
          <w:i/>
        </w:rPr>
      </w:pPr>
    </w:p>
    <w:p w:rsidR="00F0243B" w:rsidRDefault="002C1259">
      <w:pPr>
        <w:pStyle w:val="ListParagraph"/>
        <w:numPr>
          <w:ilvl w:val="0"/>
          <w:numId w:val="1"/>
        </w:numPr>
        <w:tabs>
          <w:tab w:val="left" w:pos="1673"/>
          <w:tab w:val="left" w:pos="1674"/>
        </w:tabs>
        <w:rPr>
          <w:i/>
          <w:sz w:val="24"/>
        </w:rPr>
      </w:pPr>
      <w:r>
        <w:rPr>
          <w:i/>
          <w:sz w:val="24"/>
        </w:rPr>
        <w:t>Igra bez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granica</w:t>
      </w:r>
    </w:p>
    <w:p w:rsidR="00F0243B" w:rsidRDefault="002C1259">
      <w:pPr>
        <w:pStyle w:val="Heading1"/>
        <w:spacing w:before="192"/>
        <w:ind w:left="1280" w:right="551" w:firstLine="1"/>
        <w:jc w:val="center"/>
      </w:pPr>
      <w:r>
        <w:br w:type="column"/>
      </w:r>
      <w:r>
        <w:rPr>
          <w:b/>
        </w:rPr>
        <w:lastRenderedPageBreak/>
        <w:t xml:space="preserve">Mala škola velikih stvari </w:t>
      </w:r>
      <w:r>
        <w:t>je oblast koja obuhvata učenje o socijalnim i kulturnim tekovinama, o ekologiji i ekosistemu naše planete. Uči se o poželjnim i nepoželjnim oblicima ponašanja, o odnosima sa sobom i okruženjem, o načinima komunikacije, o tradiciji</w:t>
      </w:r>
      <w:r>
        <w:t xml:space="preserve"> i modernizaciji, o obavezama koje imamo i posljedicama neodgovornog ponašanja.</w:t>
      </w:r>
    </w:p>
    <w:p w:rsidR="00F0243B" w:rsidRDefault="00F0243B">
      <w:pPr>
        <w:jc w:val="center"/>
        <w:sectPr w:rsidR="00F0243B">
          <w:type w:val="continuous"/>
          <w:pgSz w:w="12240" w:h="15840"/>
          <w:pgMar w:top="1340" w:right="1100" w:bottom="280" w:left="880" w:header="720" w:footer="720" w:gutter="0"/>
          <w:cols w:num="2" w:space="720" w:equalWidth="0">
            <w:col w:w="4090" w:space="648"/>
            <w:col w:w="5522"/>
          </w:cols>
        </w:sectPr>
      </w:pPr>
    </w:p>
    <w:p w:rsidR="00F0243B" w:rsidRDefault="002C1259">
      <w:pPr>
        <w:pStyle w:val="BodyText"/>
        <w:rPr>
          <w:sz w:val="20"/>
        </w:rPr>
      </w:pPr>
      <w:r>
        <w:lastRenderedPageBreak/>
        <w:pict>
          <v:group id="_x0000_s1042" style="position:absolute;margin-left:292.3pt;margin-top:105pt;width:284.3pt;height:249.8pt;z-index:-252184576;mso-position-horizontal-relative:page;mso-position-vertical-relative:page" coordorigin="5846,2100" coordsize="5686,4996">
            <v:shape id="_x0000_s1044" style="position:absolute;left:5906;top:2160;width:5566;height:4876" coordorigin="5906,2160" coordsize="5566,4876" path="m8689,2160r-81,1l8528,2164r-79,5l8370,2176r-78,9l8214,2195r-76,13l8062,2222r-76,16l7912,2256r-73,20l7766,2297r-72,23l7623,2345r-70,27l7485,2399r-68,30l7350,2460r-66,33l7220,2527r-64,36l7094,2600r-61,38l6974,2678r-59,41l6858,2762r-56,44l6748,2851r-53,46l6643,2945r-50,49l6544,3044r-47,51l6452,3147r-44,54l6366,3255r-41,56l6286,3367r-37,58l6213,3483r-34,60l6147,3603r-30,61l6089,3726r-26,63l6038,3853r-22,64l5995,3983r-18,65l5961,4115r-15,67l5934,4250r-10,69l5916,4388r-5,69l5907,4527r-1,71l5907,4669r4,70l5916,4808r8,69l5934,4946r12,68l5961,5081r16,67l5995,5213r21,66l6038,5343r25,64l6089,5470r28,62l6147,5593r32,60l6213,5713r36,58l6286,5829r39,56l6366,5941r42,54l6452,6049r45,52l6544,6152r49,50l6643,6251r52,48l6748,6345r54,45l6858,6434r57,43l6974,6518r59,40l7094,6596r62,37l7220,6669r64,34l7350,6736r67,31l7485,6797r68,27l7623,6851r71,25l7766,6899r73,21l7912,6940r74,18l8062,6974r76,14l8214,7001r78,10l8370,7020r79,7l8528,7032r80,3l8689,7036r81,-1l8850,7032r79,-5l9008,7020r78,-9l9164,7001r76,-13l9316,6974r76,-16l9466,6940r73,-20l9612,6899r72,-23l9755,6851r70,-27l9893,6797r68,-30l10028,6736r66,-33l10158,6669r64,-36l10284,6596r61,-38l10404,6518r59,-41l10520,6434r56,-44l10630,6345r53,-46l10735,6251r50,-49l10834,6152r47,-51l10926,6049r44,-54l11012,5941r41,-56l11092,5829r37,-58l11165,5713r34,-60l11231,5593r30,-61l11289,5470r26,-63l11340,5343r22,-64l11383,5213r18,-65l11417,5081r15,-67l11444,4946r10,-69l11462,4808r5,-69l11471,4669r1,-71l11471,4527r-4,-70l11462,4388r-8,-69l11444,4250r-12,-68l11417,4115r-16,-67l11383,3983r-21,-66l11340,3853r-25,-64l11289,3726r-28,-62l11231,3603r-32,-60l11165,3483r-36,-58l11092,3367r-39,-56l11012,3255r-42,-54l10926,3147r-45,-52l10834,3044r-49,-50l10735,2945r-52,-48l10630,2851r-54,-45l10520,2762r-57,-43l10404,2678r-59,-40l10284,2600r-62,-37l10158,2527r-64,-34l10028,2460r-67,-31l9893,2399r-68,-27l9755,2345r-71,-25l9612,2297r-73,-21l9466,2256r-74,-18l9316,2222r-76,-14l9164,2195r-78,-10l9008,2176r-79,-7l8850,2164r-80,-3l8689,2160xe" fillcolor="#7a9fcd" stroked="f">
              <v:path arrowok="t"/>
            </v:shape>
            <v:shape id="_x0000_s1043" style="position:absolute;left:5906;top:2160;width:5566;height:4876" coordorigin="5906,2160" coordsize="5566,4876" path="m8689,2160r-81,1l8528,2164r-79,5l8370,2176r-78,9l8214,2195r-76,13l8062,2222r-76,16l7912,2256r-73,20l7766,2297r-72,23l7623,2345r-70,27l7485,2399r-68,30l7350,2460r-66,33l7220,2527r-64,36l7094,2600r-61,38l6974,2678r-59,41l6858,2762r-56,44l6748,2851r-53,46l6643,2945r-50,49l6544,3044r-47,51l6452,3147r-44,54l6366,3255r-41,56l6286,3367r-37,58l6213,3483r-34,60l6147,3603r-30,61l6089,3726r-26,63l6038,3853r-22,64l5995,3983r-18,65l5961,4115r-15,67l5934,4250r-10,69l5916,4388r-5,69l5907,4527r-1,71l5907,4669r4,70l5916,4808r8,69l5934,4946r12,68l5961,5081r16,67l5995,5213r21,66l6038,5343r25,64l6089,5470r28,62l6147,5593r32,60l6213,5713r36,58l6286,5829r39,56l6366,5941r42,54l6452,6049r45,52l6544,6152r49,50l6643,6251r52,48l6748,6345r54,45l6858,6434r57,43l6974,6518r59,40l7094,6596r62,37l7220,6669r64,34l7350,6736r67,31l7485,6797r68,27l7623,6851r71,25l7766,6899r73,21l7912,6940r74,18l8062,6974r76,14l8214,7001r78,10l8370,7020r79,7l8528,7032r80,3l8689,7036r81,-1l8850,7032r79,-5l9008,7020r78,-9l9164,7001r76,-13l9316,6974r76,-16l9466,6940r73,-20l9612,6899r72,-23l9755,6851r70,-27l9893,6797r68,-30l10028,6736r66,-33l10158,6669r64,-36l10284,6596r61,-38l10404,6518r59,-41l10520,6434r56,-44l10630,6345r53,-46l10735,6251r50,-49l10834,6152r47,-51l10926,6049r44,-54l11012,5941r41,-56l11092,5829r37,-58l11165,5713r34,-60l11231,5593r30,-61l11289,5470r26,-63l11340,5343r22,-64l11383,5213r18,-65l11417,5081r15,-67l11444,4946r10,-69l11462,4808r5,-69l11471,4669r1,-71l11471,4527r-4,-70l11462,4388r-8,-69l11444,4250r-12,-68l11417,4115r-16,-67l11383,3983r-21,-66l11340,3853r-25,-64l11289,3726r-28,-62l11231,3603r-32,-60l11165,3483r-36,-58l11092,3367r-39,-56l11012,3255r-42,-54l10926,3147r-45,-52l10834,3044r-49,-50l10735,2945r-52,-48l10630,2851r-54,-45l10520,2762r-57,-43l10404,2678r-59,-40l10284,2600r-62,-37l10158,2527r-64,-34l10028,2460r-67,-31l9893,2399r-68,-27l9755,2345r-71,-25l9612,2297r-73,-21l9466,2256r-74,-18l9316,2222r-76,-14l9164,2195r-78,-10l9008,2176r-79,-7l8850,2164r-80,-3l8689,2160xe" filled="f" strokecolor="#d2dfed" strokeweight="6pt">
              <v:path arrowok="t"/>
            </v:shape>
            <w10:wrap anchorx="page" anchory="page"/>
          </v:group>
        </w:pict>
      </w:r>
    </w:p>
    <w:p w:rsidR="00F0243B" w:rsidRDefault="00F0243B">
      <w:pPr>
        <w:pStyle w:val="BodyText"/>
        <w:rPr>
          <w:sz w:val="20"/>
        </w:rPr>
      </w:pPr>
    </w:p>
    <w:p w:rsidR="00F0243B" w:rsidRDefault="00F0243B">
      <w:pPr>
        <w:pStyle w:val="BodyText"/>
        <w:rPr>
          <w:sz w:val="20"/>
        </w:rPr>
      </w:pPr>
    </w:p>
    <w:p w:rsidR="00F0243B" w:rsidRDefault="00F0243B">
      <w:pPr>
        <w:pStyle w:val="BodyText"/>
        <w:rPr>
          <w:sz w:val="20"/>
        </w:rPr>
      </w:pPr>
    </w:p>
    <w:p w:rsidR="00F0243B" w:rsidRDefault="00F0243B">
      <w:pPr>
        <w:pStyle w:val="BodyText"/>
        <w:spacing w:before="10"/>
      </w:pPr>
    </w:p>
    <w:p w:rsidR="00F0243B" w:rsidRDefault="002C1259">
      <w:pPr>
        <w:pStyle w:val="BodyText"/>
        <w:ind w:left="551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9" style="width:187.15pt;height:107.9pt;mso-position-horizontal-relative:char;mso-position-vertical-relative:line" coordsize="3743,2158">
            <v:rect id="_x0000_s1041" style="position:absolute;left:10;top:10;width:3723;height:2138" filled="f" strokecolor="#30849b" strokeweight="1pt"/>
            <v:shape id="_x0000_s1040" type="#_x0000_t202" style="position:absolute;left:159;top:169;width:3426;height:1822" fillcolor="#4aacc5" strokecolor="#30849b" strokeweight=".48pt">
              <v:textbox style="mso-next-textbox:#_x0000_s1040" inset="0,0,0,0">
                <w:txbxContent>
                  <w:p w:rsidR="00F0243B" w:rsidRDefault="002C1259">
                    <w:pPr>
                      <w:spacing w:before="91"/>
                      <w:ind w:left="228" w:right="229" w:hanging="2"/>
                      <w:jc w:val="center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color w:val="FFFFFF"/>
                        <w:sz w:val="28"/>
                      </w:rPr>
                      <w:t>Šaram – stvaram je oblast likovno – vajarske sekcije. Uz pomoć oblika i boja dolazimo do umjetničkog izražaja.</w:t>
                    </w:r>
                  </w:p>
                </w:txbxContent>
              </v:textbox>
            </v:shape>
            <w10:anchorlock/>
          </v:group>
        </w:pict>
      </w:r>
    </w:p>
    <w:p w:rsidR="00F0243B" w:rsidRDefault="00F0243B">
      <w:pPr>
        <w:pStyle w:val="BodyText"/>
        <w:rPr>
          <w:sz w:val="20"/>
        </w:rPr>
      </w:pPr>
    </w:p>
    <w:p w:rsidR="00F0243B" w:rsidRDefault="00F0243B">
      <w:pPr>
        <w:pStyle w:val="BodyText"/>
        <w:rPr>
          <w:sz w:val="20"/>
        </w:rPr>
      </w:pPr>
    </w:p>
    <w:p w:rsidR="00F0243B" w:rsidRDefault="00F0243B">
      <w:pPr>
        <w:pStyle w:val="BodyText"/>
        <w:rPr>
          <w:sz w:val="20"/>
        </w:rPr>
      </w:pPr>
    </w:p>
    <w:p w:rsidR="00F0243B" w:rsidRDefault="00F0243B">
      <w:pPr>
        <w:pStyle w:val="BodyText"/>
        <w:rPr>
          <w:sz w:val="20"/>
        </w:rPr>
      </w:pPr>
    </w:p>
    <w:p w:rsidR="00F0243B" w:rsidRDefault="00F0243B">
      <w:pPr>
        <w:pStyle w:val="BodyText"/>
        <w:rPr>
          <w:sz w:val="20"/>
        </w:rPr>
      </w:pPr>
    </w:p>
    <w:p w:rsidR="00F0243B" w:rsidRDefault="00F0243B">
      <w:pPr>
        <w:pStyle w:val="BodyText"/>
        <w:rPr>
          <w:sz w:val="20"/>
        </w:rPr>
      </w:pPr>
    </w:p>
    <w:p w:rsidR="00F0243B" w:rsidRDefault="00F0243B">
      <w:pPr>
        <w:pStyle w:val="BodyText"/>
        <w:rPr>
          <w:sz w:val="20"/>
        </w:rPr>
      </w:pPr>
    </w:p>
    <w:p w:rsidR="00F0243B" w:rsidRDefault="00F0243B">
      <w:pPr>
        <w:pStyle w:val="BodyText"/>
        <w:spacing w:before="10"/>
        <w:rPr>
          <w:sz w:val="17"/>
        </w:rPr>
      </w:pPr>
    </w:p>
    <w:p w:rsidR="00F0243B" w:rsidRDefault="00F0243B">
      <w:pPr>
        <w:pStyle w:val="BodyText"/>
        <w:spacing w:before="5"/>
        <w:rPr>
          <w:sz w:val="21"/>
        </w:rPr>
      </w:pPr>
    </w:p>
    <w:p w:rsidR="00F0243B" w:rsidRDefault="002C1259">
      <w:pPr>
        <w:pStyle w:val="BodyText"/>
        <w:ind w:left="620" w:right="6082"/>
        <w:jc w:val="both"/>
      </w:pPr>
      <w:r>
        <w:pict>
          <v:group id="_x0000_s1033" style="position:absolute;left:0;text-align:left;margin-left:67.3pt;margin-top:-287.65pt;width:210.1pt;height:265pt;z-index:251668480;mso-position-horizontal-relative:page" coordorigin="1346,-5753" coordsize="4202,5300">
            <v:line id="_x0000_s1038" style="position:absolute" from="1346,-486" to="5548,-486" strokecolor="#4aacc5" strokeweight="3.3pt"/>
            <v:line id="_x0000_s1037" style="position:absolute" from="1379,-5687" to="1379,-519" strokecolor="#4aacc5" strokeweight="1.1758mm"/>
            <v:line id="_x0000_s1036" style="position:absolute" from="1346,-5720" to="5548,-5720" strokecolor="#4aacc5" strokeweight="3.3pt"/>
            <v:line id="_x0000_s1035" style="position:absolute" from="5515,-5687" to="5515,-520" strokecolor="#4aacc5" strokeweight="3.33pt"/>
            <v:shape id="_x0000_s1034" type="#_x0000_t202" style="position:absolute;left:1512;top:-5587;width:3869;height:4966" fillcolor="#c5d9f0" strokecolor="#4aacc5" strokeweight="3.33pt">
              <v:textbox style="mso-next-textbox:#_x0000_s1034" inset="0,0,0,0">
                <w:txbxContent>
                  <w:p w:rsidR="00F0243B" w:rsidRDefault="002C1259">
                    <w:pPr>
                      <w:spacing w:before="138"/>
                      <w:ind w:left="376" w:right="176"/>
                      <w:jc w:val="center"/>
                      <w:rPr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 xml:space="preserve">Olovka </w:t>
                    </w:r>
                    <w:r>
                      <w:rPr>
                        <w:b/>
                        <w:sz w:val="26"/>
                      </w:rPr>
                      <w:t xml:space="preserve">piše srcem </w:t>
                    </w:r>
                    <w:r>
                      <w:rPr>
                        <w:sz w:val="26"/>
                      </w:rPr>
                      <w:t xml:space="preserve">je oblast koja ima za cilj da pomogne učenicima da savladaju teme propisane školskim planom i programom, ali i da proširi njegovo literarno znanje. Kroz ovu aktivnost učenici će razviti sposobnost usmenog izražavanja, komunikacijske sposobnosti, razvijati </w:t>
                    </w:r>
                    <w:r>
                      <w:rPr>
                        <w:sz w:val="26"/>
                      </w:rPr>
                      <w:t>sposobnost za emocionalni doživljaj i razumijevanje književnog izražaja, učenje novih termina (bogaćenje rječnika).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29" style="position:absolute;left:0;text-align:left;margin-left:303.2pt;margin-top:-74.85pt;width:220.1pt;height:99.5pt;z-index:251670528;mso-position-horizontal-relative:page" coordorigin="6064,-1497" coordsize="4402,1990">
            <v:shape id="_x0000_s1032" style="position:absolute;left:9878;top:206;width:538;height:237" coordorigin="9878,207" coordsize="538,237" o:spt="100" adj="0,,0" path="m10017,215l9878,443r462,-203l10123,240r-63,-8l10017,215xm10416,207r-114,21l10204,239r-81,1l10340,240r76,-33xe" fillcolor="#cdcdcd" stroked="f">
              <v:fill opacity="19789f"/>
              <v:stroke joinstyle="round"/>
              <v:formulas/>
              <v:path arrowok="t" o:connecttype="segments"/>
            </v:shape>
            <v:shape id="_x0000_s1031" style="position:absolute;left:6114;top:-1448;width:4302;height:1890" coordorigin="6114,-1447" coordsize="4302,1890" o:spt="100" adj="0,,0" path="m6114,-1447r,1890l9878,443r538,-236l10416,-1447r-4302,xm9878,443r139,-228l10060,232r63,8l10204,239r98,-11l10416,207e" filled="f" strokecolor="#f79546" strokeweight="5pt">
              <v:stroke joinstyle="round"/>
              <v:formulas/>
              <v:path arrowok="t" o:connecttype="segments"/>
            </v:shape>
            <v:shape id="_x0000_s1030" type="#_x0000_t202" style="position:absolute;left:6064;top:-1498;width:4402;height:1990" filled="f" stroked="f">
              <v:textbox style="mso-next-textbox:#_x0000_s1030" inset="0,0,0,0">
                <w:txbxContent>
                  <w:p w:rsidR="00F0243B" w:rsidRDefault="00F0243B">
                    <w:pPr>
                      <w:spacing w:before="6"/>
                      <w:rPr>
                        <w:sz w:val="20"/>
                      </w:rPr>
                    </w:pPr>
                  </w:p>
                  <w:p w:rsidR="00F0243B" w:rsidRDefault="002C1259">
                    <w:pPr>
                      <w:ind w:left="316" w:right="314"/>
                      <w:jc w:val="both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Pjevam, </w:t>
                    </w:r>
                    <w:r>
                      <w:rPr>
                        <w:b/>
                        <w:sz w:val="24"/>
                      </w:rPr>
                      <w:t xml:space="preserve">plešem, glumim </w:t>
                    </w:r>
                    <w:r>
                      <w:rPr>
                        <w:sz w:val="24"/>
                      </w:rPr>
                      <w:t>je muzičko- dramska sekcija. Ritam, pokret, zvuk, glas su elementi koje će djeca koristiti u malim muzičkim i dramskim radionicama.</w:t>
                    </w:r>
                  </w:p>
                </w:txbxContent>
              </v:textbox>
            </v:shape>
            <w10:wrap anchorx="page"/>
          </v:group>
        </w:pict>
      </w:r>
      <w:r>
        <w:pict>
          <v:polyline id="_x0000_s1028" style="position:absolute;left:0;text-align:left;z-index:251671552;mso-position-horizontal-relative:page" points="143.3pt,-13.4pt,140.4pt,-12.85pt,138.05pt,-11.25pt,136.5pt,-8.9pt,135.9pt,-6pt,135.9pt,71.05pt,136.5pt,73.95pt,138.05pt,76.3pt,140.4pt,77.85pt,143.3pt,78.45pt" coordorigin="1359,-134" coordsize="148,1837" filled="f" strokecolor="#9bba58" strokeweight="3pt">
            <v:path arrowok="t"/>
            <w10:wrap anchorx="page"/>
          </v:polyline>
        </w:pict>
      </w:r>
      <w:r>
        <w:pict>
          <v:polyline id="_x0000_s1027" style="position:absolute;left:0;text-align:left;z-index:251672576;mso-position-horizontal-relative:page" points="504.8pt,-13.4pt,507.7pt,-12.85pt,510.05pt,-11.25pt,511.6pt,-8.9pt,512.2pt,-6pt,512.2pt,71.05pt,511.6pt,73.95pt,510.05pt,76.3pt,507.7pt,77.85pt,504.8pt,78.45pt" coordorigin="5048,-134" coordsize="148,1837" filled="f" strokecolor="#9bba58" strokeweight="3pt">
            <v:path arrowok="t"/>
            <w10:wrap anchorx="page"/>
          </v:polyline>
        </w:pict>
      </w:r>
      <w:r>
        <w:pict>
          <v:shape id="_x0000_s1026" type="#_x0000_t202" style="position:absolute;left:0;text-align:left;margin-left:305.7pt;margin-top:34.15pt;width:215.1pt;height:143.4pt;z-index:251673600;mso-position-horizontal-relative:page" filled="f" strokecolor="#f79546" strokeweight="1pt">
            <v:stroke dashstyle="3 1"/>
            <v:textbox style="mso-next-textbox:#_x0000_s1026" inset="0,0,0,0">
              <w:txbxContent>
                <w:p w:rsidR="00F0243B" w:rsidRDefault="002C1259">
                  <w:pPr>
                    <w:spacing w:before="72"/>
                    <w:ind w:left="983"/>
                    <w:rPr>
                      <w:rFonts w:ascii="Wingdings" w:hAnsi="Wingdings"/>
                      <w:sz w:val="26"/>
                    </w:rPr>
                  </w:pPr>
                  <w:r>
                    <w:rPr>
                      <w:rFonts w:ascii="Wingdings" w:hAnsi="Wingdings"/>
                      <w:color w:val="933634"/>
                      <w:sz w:val="26"/>
                    </w:rPr>
                    <w:t></w:t>
                  </w:r>
                  <w:r>
                    <w:rPr>
                      <w:rFonts w:ascii="Wingdings" w:hAnsi="Wingdings"/>
                      <w:color w:val="933634"/>
                      <w:sz w:val="26"/>
                    </w:rPr>
                    <w:t></w:t>
                  </w:r>
                  <w:r>
                    <w:rPr>
                      <w:rFonts w:ascii="Wingdings" w:hAnsi="Wingdings"/>
                      <w:color w:val="933634"/>
                      <w:sz w:val="26"/>
                    </w:rPr>
                    <w:t></w:t>
                  </w:r>
                  <w:r>
                    <w:rPr>
                      <w:rFonts w:ascii="Wingdings" w:hAnsi="Wingdings"/>
                      <w:color w:val="933634"/>
                      <w:sz w:val="26"/>
                    </w:rPr>
                    <w:t></w:t>
                  </w:r>
                  <w:r>
                    <w:rPr>
                      <w:rFonts w:ascii="Wingdings" w:hAnsi="Wingdings"/>
                      <w:color w:val="933634"/>
                      <w:sz w:val="26"/>
                    </w:rPr>
                    <w:t></w:t>
                  </w:r>
                  <w:r>
                    <w:rPr>
                      <w:rFonts w:ascii="Wingdings" w:hAnsi="Wingdings"/>
                      <w:color w:val="933634"/>
                      <w:sz w:val="26"/>
                    </w:rPr>
                    <w:t></w:t>
                  </w:r>
                  <w:r>
                    <w:rPr>
                      <w:rFonts w:ascii="Wingdings" w:hAnsi="Wingdings"/>
                      <w:color w:val="933634"/>
                      <w:sz w:val="26"/>
                    </w:rPr>
                    <w:t></w:t>
                  </w:r>
                  <w:r>
                    <w:rPr>
                      <w:rFonts w:ascii="Wingdings" w:hAnsi="Wingdings"/>
                      <w:color w:val="933634"/>
                      <w:sz w:val="26"/>
                    </w:rPr>
                    <w:t></w:t>
                  </w:r>
                  <w:r>
                    <w:rPr>
                      <w:rFonts w:ascii="Wingdings" w:hAnsi="Wingdings"/>
                      <w:color w:val="933634"/>
                      <w:sz w:val="26"/>
                    </w:rPr>
                    <w:t></w:t>
                  </w:r>
                  <w:r>
                    <w:rPr>
                      <w:rFonts w:ascii="Wingdings" w:hAnsi="Wingdings"/>
                      <w:color w:val="933634"/>
                      <w:sz w:val="26"/>
                    </w:rPr>
                    <w:t></w:t>
                  </w:r>
                </w:p>
                <w:p w:rsidR="00F0243B" w:rsidRDefault="00F0243B">
                  <w:pPr>
                    <w:pStyle w:val="BodyText"/>
                    <w:spacing w:before="9"/>
                    <w:rPr>
                      <w:sz w:val="23"/>
                    </w:rPr>
                  </w:pPr>
                </w:p>
                <w:p w:rsidR="00F0243B" w:rsidRDefault="002C1259">
                  <w:pPr>
                    <w:pStyle w:val="BodyText"/>
                    <w:ind w:left="237" w:right="138"/>
                    <w:jc w:val="both"/>
                  </w:pPr>
                  <w:r>
                    <w:rPr>
                      <w:b/>
                    </w:rPr>
                    <w:t xml:space="preserve">Napomena: </w:t>
                  </w:r>
                  <w:r>
                    <w:t>u rasporedu pratećih aktivnosti pominju se video projekcije i prezentacije. Sadržaj ovih projekc</w:t>
                  </w:r>
                  <w:r>
                    <w:t>ija i prezentacija usaglašen je sa odgojno- obrazovnim principima.</w:t>
                  </w:r>
                </w:p>
                <w:p w:rsidR="00F0243B" w:rsidRDefault="00F0243B">
                  <w:pPr>
                    <w:pStyle w:val="BodyText"/>
                    <w:rPr>
                      <w:sz w:val="25"/>
                    </w:rPr>
                  </w:pPr>
                </w:p>
                <w:p w:rsidR="00F0243B" w:rsidRDefault="002C1259">
                  <w:pPr>
                    <w:ind w:left="983"/>
                    <w:rPr>
                      <w:rFonts w:ascii="Wingdings" w:hAnsi="Wingdings"/>
                      <w:sz w:val="26"/>
                    </w:rPr>
                  </w:pPr>
                  <w:r>
                    <w:rPr>
                      <w:rFonts w:ascii="Wingdings" w:hAnsi="Wingdings"/>
                      <w:color w:val="933634"/>
                      <w:sz w:val="26"/>
                    </w:rPr>
                    <w:t></w:t>
                  </w:r>
                  <w:r>
                    <w:rPr>
                      <w:rFonts w:ascii="Wingdings" w:hAnsi="Wingdings"/>
                      <w:color w:val="933634"/>
                      <w:sz w:val="26"/>
                    </w:rPr>
                    <w:t></w:t>
                  </w:r>
                  <w:r>
                    <w:rPr>
                      <w:rFonts w:ascii="Wingdings" w:hAnsi="Wingdings"/>
                      <w:color w:val="933634"/>
                      <w:sz w:val="26"/>
                    </w:rPr>
                    <w:t></w:t>
                  </w:r>
                  <w:r>
                    <w:rPr>
                      <w:rFonts w:ascii="Wingdings" w:hAnsi="Wingdings"/>
                      <w:color w:val="933634"/>
                      <w:sz w:val="26"/>
                    </w:rPr>
                    <w:t></w:t>
                  </w:r>
                  <w:r>
                    <w:rPr>
                      <w:rFonts w:ascii="Wingdings" w:hAnsi="Wingdings"/>
                      <w:color w:val="933634"/>
                      <w:sz w:val="26"/>
                    </w:rPr>
                    <w:t></w:t>
                  </w:r>
                  <w:r>
                    <w:rPr>
                      <w:rFonts w:ascii="Wingdings" w:hAnsi="Wingdings"/>
                      <w:color w:val="933634"/>
                      <w:sz w:val="26"/>
                    </w:rPr>
                    <w:t></w:t>
                  </w:r>
                  <w:r>
                    <w:rPr>
                      <w:rFonts w:ascii="Wingdings" w:hAnsi="Wingdings"/>
                      <w:color w:val="933634"/>
                      <w:sz w:val="26"/>
                    </w:rPr>
                    <w:t></w:t>
                  </w:r>
                  <w:r>
                    <w:rPr>
                      <w:rFonts w:ascii="Wingdings" w:hAnsi="Wingdings"/>
                      <w:color w:val="933634"/>
                      <w:sz w:val="26"/>
                    </w:rPr>
                    <w:t></w:t>
                  </w:r>
                  <w:r>
                    <w:rPr>
                      <w:rFonts w:ascii="Wingdings" w:hAnsi="Wingdings"/>
                      <w:color w:val="933634"/>
                      <w:sz w:val="26"/>
                    </w:rPr>
                    <w:t></w:t>
                  </w:r>
                  <w:r>
                    <w:rPr>
                      <w:rFonts w:ascii="Wingdings" w:hAnsi="Wingdings"/>
                      <w:color w:val="933634"/>
                      <w:sz w:val="26"/>
                    </w:rPr>
                    <w:t></w:t>
                  </w:r>
                </w:p>
              </w:txbxContent>
            </v:textbox>
            <w10:wrap anchorx="page"/>
          </v:shape>
        </w:pict>
      </w:r>
      <w:r>
        <w:rPr>
          <w:b/>
        </w:rPr>
        <w:t xml:space="preserve">Igra bez granica - </w:t>
      </w:r>
      <w:r>
        <w:t xml:space="preserve">uzrasne i </w:t>
      </w:r>
      <w:r>
        <w:rPr>
          <w:spacing w:val="-5"/>
        </w:rPr>
        <w:t xml:space="preserve">igre </w:t>
      </w:r>
      <w:r>
        <w:t xml:space="preserve">koje doprinose motoričkom </w:t>
      </w:r>
      <w:r>
        <w:rPr>
          <w:spacing w:val="-3"/>
        </w:rPr>
        <w:t xml:space="preserve">razvoju, </w:t>
      </w:r>
      <w:r>
        <w:t xml:space="preserve">elementarne igre, igre </w:t>
      </w:r>
      <w:r>
        <w:rPr>
          <w:spacing w:val="-3"/>
        </w:rPr>
        <w:t xml:space="preserve">koje </w:t>
      </w:r>
      <w:r>
        <w:t xml:space="preserve">doprinose razvoju drugarstva </w:t>
      </w:r>
      <w:r>
        <w:rPr>
          <w:spacing w:val="-15"/>
        </w:rPr>
        <w:t xml:space="preserve">i </w:t>
      </w:r>
      <w:r>
        <w:t>poboljšanju</w:t>
      </w:r>
      <w:r>
        <w:rPr>
          <w:spacing w:val="-1"/>
        </w:rPr>
        <w:t xml:space="preserve"> </w:t>
      </w:r>
      <w:r>
        <w:t>komunikacije.</w:t>
      </w:r>
    </w:p>
    <w:sectPr w:rsidR="00F0243B">
      <w:type w:val="continuous"/>
      <w:pgSz w:w="12240" w:h="15840"/>
      <w:pgMar w:top="1340" w:right="110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259" w:rsidRDefault="002C1259">
      <w:r>
        <w:separator/>
      </w:r>
    </w:p>
  </w:endnote>
  <w:endnote w:type="continuationSeparator" w:id="0">
    <w:p w:rsidR="002C1259" w:rsidRDefault="002C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259" w:rsidRDefault="002C1259">
      <w:r>
        <w:separator/>
      </w:r>
    </w:p>
  </w:footnote>
  <w:footnote w:type="continuationSeparator" w:id="0">
    <w:p w:rsidR="002C1259" w:rsidRDefault="002C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43B" w:rsidRDefault="0065731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2pt;margin-top:24.85pt;width:86.3pt;height:21.95pt;z-index:-252191744;mso-position-horizontal-relative:page;mso-position-vertical-relative:page" filled="f" stroked="f">
          <v:textbox style="mso-next-textbox:#_x0000_s2050" inset="0,0,0,0">
            <w:txbxContent>
              <w:p w:rsidR="00657318" w:rsidRDefault="00657318" w:rsidP="00657318">
                <w:pPr>
                  <w:spacing w:before="4"/>
                  <w:ind w:left="20"/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proofErr w:type="spellStart"/>
                <w:r w:rsidRPr="00657318">
                  <w:rPr>
                    <w:b/>
                    <w:sz w:val="20"/>
                    <w:szCs w:val="20"/>
                    <w:lang w:val="en-US"/>
                  </w:rPr>
                  <w:t>Školska</w:t>
                </w:r>
                <w:proofErr w:type="spellEnd"/>
              </w:p>
              <w:p w:rsidR="00F0243B" w:rsidRPr="00657318" w:rsidRDefault="00657318" w:rsidP="00657318">
                <w:pPr>
                  <w:spacing w:before="4"/>
                  <w:ind w:left="20"/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 w:rsidRPr="00657318">
                  <w:rPr>
                    <w:b/>
                    <w:sz w:val="20"/>
                    <w:szCs w:val="20"/>
                    <w:lang w:val="en-US"/>
                  </w:rPr>
                  <w:t xml:space="preserve"> 2019/2020. </w:t>
                </w:r>
                <w:proofErr w:type="spellStart"/>
                <w:proofErr w:type="gramStart"/>
                <w:r w:rsidRPr="00657318">
                  <w:rPr>
                    <w:b/>
                    <w:sz w:val="20"/>
                    <w:szCs w:val="20"/>
                    <w:lang w:val="en-US"/>
                  </w:rPr>
                  <w:t>godi</w:t>
                </w:r>
                <w:r>
                  <w:rPr>
                    <w:b/>
                    <w:sz w:val="20"/>
                    <w:szCs w:val="20"/>
                    <w:lang w:val="en-US"/>
                  </w:rPr>
                  <w:t>na</w:t>
                </w:r>
                <w:proofErr w:type="spellEnd"/>
                <w:proofErr w:type="gramEnd"/>
              </w:p>
            </w:txbxContent>
          </v:textbox>
          <w10:wrap anchorx="page" anchory="page"/>
        </v:shape>
      </w:pict>
    </w:r>
    <w:r w:rsidR="002C1259">
      <w:pict>
        <v:group id="_x0000_s2051" style="position:absolute;margin-left:15.4pt;margin-top:14.5pt;width:580.8pt;height:42.75pt;z-index:-252192768;mso-position-horizontal-relative:page;mso-position-vertical-relative:page" coordorigin="308,290" coordsize="11616,855">
          <v:rect id="_x0000_s2054" style="position:absolute;left:365;top:352;width:9354;height:720" fillcolor="#e26c09" stroked="f"/>
          <v:rect id="_x0000_s2053" style="position:absolute;left:9759;top:352;width:2104;height:720" fillcolor="#9bba58" stroked="f"/>
          <v:rect id="_x0000_s2052" style="position:absolute;left:318;top:300;width:11596;height:835" filled="f" strokeweight="1pt"/>
          <w10:wrap anchorx="page" anchory="page"/>
        </v:group>
      </w:pict>
    </w:r>
    <w:r w:rsidR="002C1259">
      <w:pict>
        <v:shape id="_x0000_s2049" type="#_x0000_t202" style="position:absolute;margin-left:24.45pt;margin-top:26.95pt;width:296.2pt;height:17.55pt;z-index:-252190720;mso-position-horizontal-relative:page;mso-position-vertical-relative:page" filled="f" stroked="f">
          <v:textbox style="mso-next-textbox:#_x0000_s2049" inset="0,0,0,0">
            <w:txbxContent>
              <w:p w:rsidR="00F0243B" w:rsidRDefault="002C1259">
                <w:pPr>
                  <w:spacing w:before="9"/>
                  <w:ind w:left="20"/>
                  <w:rPr>
                    <w:sz w:val="28"/>
                  </w:rPr>
                </w:pPr>
                <w:r>
                  <w:rPr>
                    <w:color w:val="FFFFFF"/>
                    <w:sz w:val="28"/>
                  </w:rPr>
                  <w:t>OŠ “Mehmed-beg Kapetanović Ljubušak”, Sarajevo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4B34"/>
    <w:multiLevelType w:val="hybridMultilevel"/>
    <w:tmpl w:val="809A0006"/>
    <w:lvl w:ilvl="0" w:tplc="5ED0BE7A">
      <w:numFmt w:val="bullet"/>
      <w:lvlText w:val=""/>
      <w:lvlJc w:val="left"/>
      <w:pPr>
        <w:ind w:left="1138" w:hanging="428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CBA8A6F0">
      <w:numFmt w:val="bullet"/>
      <w:lvlText w:val=""/>
      <w:lvlJc w:val="left"/>
      <w:pPr>
        <w:ind w:left="620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2" w:tplc="DFFC5EB4">
      <w:numFmt w:val="bullet"/>
      <w:lvlText w:val="•"/>
      <w:lvlJc w:val="left"/>
      <w:pPr>
        <w:ind w:left="2153" w:hanging="360"/>
      </w:pPr>
      <w:rPr>
        <w:rFonts w:hint="default"/>
        <w:lang w:val="hr-HR" w:eastAsia="hr-HR" w:bidi="hr-HR"/>
      </w:rPr>
    </w:lvl>
    <w:lvl w:ilvl="3" w:tplc="B97A14F6">
      <w:numFmt w:val="bullet"/>
      <w:lvlText w:val="•"/>
      <w:lvlJc w:val="left"/>
      <w:pPr>
        <w:ind w:left="3166" w:hanging="360"/>
      </w:pPr>
      <w:rPr>
        <w:rFonts w:hint="default"/>
        <w:lang w:val="hr-HR" w:eastAsia="hr-HR" w:bidi="hr-HR"/>
      </w:rPr>
    </w:lvl>
    <w:lvl w:ilvl="4" w:tplc="617C51DE">
      <w:numFmt w:val="bullet"/>
      <w:lvlText w:val="•"/>
      <w:lvlJc w:val="left"/>
      <w:pPr>
        <w:ind w:left="4180" w:hanging="360"/>
      </w:pPr>
      <w:rPr>
        <w:rFonts w:hint="default"/>
        <w:lang w:val="hr-HR" w:eastAsia="hr-HR" w:bidi="hr-HR"/>
      </w:rPr>
    </w:lvl>
    <w:lvl w:ilvl="5" w:tplc="32D0C99A">
      <w:numFmt w:val="bullet"/>
      <w:lvlText w:val="•"/>
      <w:lvlJc w:val="left"/>
      <w:pPr>
        <w:ind w:left="5193" w:hanging="360"/>
      </w:pPr>
      <w:rPr>
        <w:rFonts w:hint="default"/>
        <w:lang w:val="hr-HR" w:eastAsia="hr-HR" w:bidi="hr-HR"/>
      </w:rPr>
    </w:lvl>
    <w:lvl w:ilvl="6" w:tplc="B71A1970">
      <w:numFmt w:val="bullet"/>
      <w:lvlText w:val="•"/>
      <w:lvlJc w:val="left"/>
      <w:pPr>
        <w:ind w:left="6206" w:hanging="360"/>
      </w:pPr>
      <w:rPr>
        <w:rFonts w:hint="default"/>
        <w:lang w:val="hr-HR" w:eastAsia="hr-HR" w:bidi="hr-HR"/>
      </w:rPr>
    </w:lvl>
    <w:lvl w:ilvl="7" w:tplc="3176D7EC">
      <w:numFmt w:val="bullet"/>
      <w:lvlText w:val="•"/>
      <w:lvlJc w:val="left"/>
      <w:pPr>
        <w:ind w:left="7220" w:hanging="360"/>
      </w:pPr>
      <w:rPr>
        <w:rFonts w:hint="default"/>
        <w:lang w:val="hr-HR" w:eastAsia="hr-HR" w:bidi="hr-HR"/>
      </w:rPr>
    </w:lvl>
    <w:lvl w:ilvl="8" w:tplc="1C72BB8C">
      <w:numFmt w:val="bullet"/>
      <w:lvlText w:val="•"/>
      <w:lvlJc w:val="left"/>
      <w:pPr>
        <w:ind w:left="8233" w:hanging="360"/>
      </w:pPr>
      <w:rPr>
        <w:rFonts w:hint="default"/>
        <w:lang w:val="hr-HR" w:eastAsia="hr-HR" w:bidi="hr-HR"/>
      </w:rPr>
    </w:lvl>
  </w:abstractNum>
  <w:abstractNum w:abstractNumId="1">
    <w:nsid w:val="3681249B"/>
    <w:multiLevelType w:val="hybridMultilevel"/>
    <w:tmpl w:val="3440E04C"/>
    <w:lvl w:ilvl="0" w:tplc="61C086D6">
      <w:start w:val="1"/>
      <w:numFmt w:val="decimal"/>
      <w:lvlText w:val="%1."/>
      <w:lvlJc w:val="left"/>
      <w:pPr>
        <w:ind w:left="1674" w:hanging="39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hr-HR" w:eastAsia="hr-HR" w:bidi="hr-HR"/>
      </w:rPr>
    </w:lvl>
    <w:lvl w:ilvl="1" w:tplc="280238CA">
      <w:numFmt w:val="bullet"/>
      <w:lvlText w:val="•"/>
      <w:lvlJc w:val="left"/>
      <w:pPr>
        <w:ind w:left="1920" w:hanging="394"/>
      </w:pPr>
      <w:rPr>
        <w:rFonts w:hint="default"/>
        <w:lang w:val="hr-HR" w:eastAsia="hr-HR" w:bidi="hr-HR"/>
      </w:rPr>
    </w:lvl>
    <w:lvl w:ilvl="2" w:tplc="009815B0">
      <w:numFmt w:val="bullet"/>
      <w:lvlText w:val="•"/>
      <w:lvlJc w:val="left"/>
      <w:pPr>
        <w:ind w:left="2161" w:hanging="394"/>
      </w:pPr>
      <w:rPr>
        <w:rFonts w:hint="default"/>
        <w:lang w:val="hr-HR" w:eastAsia="hr-HR" w:bidi="hr-HR"/>
      </w:rPr>
    </w:lvl>
    <w:lvl w:ilvl="3" w:tplc="60AC19B8">
      <w:numFmt w:val="bullet"/>
      <w:lvlText w:val="•"/>
      <w:lvlJc w:val="left"/>
      <w:pPr>
        <w:ind w:left="2402" w:hanging="394"/>
      </w:pPr>
      <w:rPr>
        <w:rFonts w:hint="default"/>
        <w:lang w:val="hr-HR" w:eastAsia="hr-HR" w:bidi="hr-HR"/>
      </w:rPr>
    </w:lvl>
    <w:lvl w:ilvl="4" w:tplc="0B309272">
      <w:numFmt w:val="bullet"/>
      <w:lvlText w:val="•"/>
      <w:lvlJc w:val="left"/>
      <w:pPr>
        <w:ind w:left="2643" w:hanging="394"/>
      </w:pPr>
      <w:rPr>
        <w:rFonts w:hint="default"/>
        <w:lang w:val="hr-HR" w:eastAsia="hr-HR" w:bidi="hr-HR"/>
      </w:rPr>
    </w:lvl>
    <w:lvl w:ilvl="5" w:tplc="B178FC5A">
      <w:numFmt w:val="bullet"/>
      <w:lvlText w:val="•"/>
      <w:lvlJc w:val="left"/>
      <w:pPr>
        <w:ind w:left="2884" w:hanging="394"/>
      </w:pPr>
      <w:rPr>
        <w:rFonts w:hint="default"/>
        <w:lang w:val="hr-HR" w:eastAsia="hr-HR" w:bidi="hr-HR"/>
      </w:rPr>
    </w:lvl>
    <w:lvl w:ilvl="6" w:tplc="CF50CC0E">
      <w:numFmt w:val="bullet"/>
      <w:lvlText w:val="•"/>
      <w:lvlJc w:val="left"/>
      <w:pPr>
        <w:ind w:left="3125" w:hanging="394"/>
      </w:pPr>
      <w:rPr>
        <w:rFonts w:hint="default"/>
        <w:lang w:val="hr-HR" w:eastAsia="hr-HR" w:bidi="hr-HR"/>
      </w:rPr>
    </w:lvl>
    <w:lvl w:ilvl="7" w:tplc="AD228364">
      <w:numFmt w:val="bullet"/>
      <w:lvlText w:val="•"/>
      <w:lvlJc w:val="left"/>
      <w:pPr>
        <w:ind w:left="3366" w:hanging="394"/>
      </w:pPr>
      <w:rPr>
        <w:rFonts w:hint="default"/>
        <w:lang w:val="hr-HR" w:eastAsia="hr-HR" w:bidi="hr-HR"/>
      </w:rPr>
    </w:lvl>
    <w:lvl w:ilvl="8" w:tplc="F3188230">
      <w:numFmt w:val="bullet"/>
      <w:lvlText w:val="•"/>
      <w:lvlJc w:val="left"/>
      <w:pPr>
        <w:ind w:left="3607" w:hanging="394"/>
      </w:pPr>
      <w:rPr>
        <w:rFonts w:hint="default"/>
        <w:lang w:val="hr-HR" w:eastAsia="hr-HR" w:bidi="hr-HR"/>
      </w:rPr>
    </w:lvl>
  </w:abstractNum>
  <w:abstractNum w:abstractNumId="2">
    <w:nsid w:val="3AE109D3"/>
    <w:multiLevelType w:val="hybridMultilevel"/>
    <w:tmpl w:val="45984DCA"/>
    <w:lvl w:ilvl="0" w:tplc="A38833A8">
      <w:start w:val="2"/>
      <w:numFmt w:val="decimal"/>
      <w:lvlText w:val="%1."/>
      <w:lvlJc w:val="left"/>
      <w:pPr>
        <w:ind w:left="1326" w:hanging="360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hr-HR" w:eastAsia="hr-HR" w:bidi="hr-HR"/>
      </w:rPr>
    </w:lvl>
    <w:lvl w:ilvl="1" w:tplc="251AA578">
      <w:numFmt w:val="bullet"/>
      <w:lvlText w:val=""/>
      <w:lvlJc w:val="left"/>
      <w:pPr>
        <w:ind w:left="2046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2" w:tplc="8B6044B2">
      <w:numFmt w:val="bullet"/>
      <w:lvlText w:val="•"/>
      <w:lvlJc w:val="left"/>
      <w:pPr>
        <w:ind w:left="2842" w:hanging="360"/>
      </w:pPr>
      <w:rPr>
        <w:rFonts w:hint="default"/>
        <w:lang w:val="hr-HR" w:eastAsia="hr-HR" w:bidi="hr-HR"/>
      </w:rPr>
    </w:lvl>
    <w:lvl w:ilvl="3" w:tplc="D98C7A0E">
      <w:numFmt w:val="bullet"/>
      <w:lvlText w:val="•"/>
      <w:lvlJc w:val="left"/>
      <w:pPr>
        <w:ind w:left="3645" w:hanging="360"/>
      </w:pPr>
      <w:rPr>
        <w:rFonts w:hint="default"/>
        <w:lang w:val="hr-HR" w:eastAsia="hr-HR" w:bidi="hr-HR"/>
      </w:rPr>
    </w:lvl>
    <w:lvl w:ilvl="4" w:tplc="DFF44926">
      <w:numFmt w:val="bullet"/>
      <w:lvlText w:val="•"/>
      <w:lvlJc w:val="left"/>
      <w:pPr>
        <w:ind w:left="4448" w:hanging="360"/>
      </w:pPr>
      <w:rPr>
        <w:rFonts w:hint="default"/>
        <w:lang w:val="hr-HR" w:eastAsia="hr-HR" w:bidi="hr-HR"/>
      </w:rPr>
    </w:lvl>
    <w:lvl w:ilvl="5" w:tplc="87C8A172">
      <w:numFmt w:val="bullet"/>
      <w:lvlText w:val="•"/>
      <w:lvlJc w:val="left"/>
      <w:pPr>
        <w:ind w:left="5251" w:hanging="360"/>
      </w:pPr>
      <w:rPr>
        <w:rFonts w:hint="default"/>
        <w:lang w:val="hr-HR" w:eastAsia="hr-HR" w:bidi="hr-HR"/>
      </w:rPr>
    </w:lvl>
    <w:lvl w:ilvl="6" w:tplc="0A38574A">
      <w:numFmt w:val="bullet"/>
      <w:lvlText w:val="•"/>
      <w:lvlJc w:val="left"/>
      <w:pPr>
        <w:ind w:left="6054" w:hanging="360"/>
      </w:pPr>
      <w:rPr>
        <w:rFonts w:hint="default"/>
        <w:lang w:val="hr-HR" w:eastAsia="hr-HR" w:bidi="hr-HR"/>
      </w:rPr>
    </w:lvl>
    <w:lvl w:ilvl="7" w:tplc="3F503CC8">
      <w:numFmt w:val="bullet"/>
      <w:lvlText w:val="•"/>
      <w:lvlJc w:val="left"/>
      <w:pPr>
        <w:ind w:left="6857" w:hanging="360"/>
      </w:pPr>
      <w:rPr>
        <w:rFonts w:hint="default"/>
        <w:lang w:val="hr-HR" w:eastAsia="hr-HR" w:bidi="hr-HR"/>
      </w:rPr>
    </w:lvl>
    <w:lvl w:ilvl="8" w:tplc="4CB8C89C">
      <w:numFmt w:val="bullet"/>
      <w:lvlText w:val="•"/>
      <w:lvlJc w:val="left"/>
      <w:pPr>
        <w:ind w:left="7660" w:hanging="360"/>
      </w:pPr>
      <w:rPr>
        <w:rFonts w:hint="default"/>
        <w:lang w:val="hr-HR" w:eastAsia="hr-HR" w:bidi="hr-HR"/>
      </w:rPr>
    </w:lvl>
  </w:abstractNum>
  <w:abstractNum w:abstractNumId="3">
    <w:nsid w:val="422014C8"/>
    <w:multiLevelType w:val="hybridMultilevel"/>
    <w:tmpl w:val="FFB42930"/>
    <w:lvl w:ilvl="0" w:tplc="A1969D3A">
      <w:numFmt w:val="bullet"/>
      <w:lvlText w:val=""/>
      <w:lvlJc w:val="left"/>
      <w:pPr>
        <w:ind w:left="1707" w:hanging="428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367CAEE2">
      <w:numFmt w:val="bullet"/>
      <w:lvlText w:val="•"/>
      <w:lvlJc w:val="left"/>
      <w:pPr>
        <w:ind w:left="2556" w:hanging="428"/>
      </w:pPr>
      <w:rPr>
        <w:rFonts w:hint="default"/>
        <w:lang w:val="hr-HR" w:eastAsia="hr-HR" w:bidi="hr-HR"/>
      </w:rPr>
    </w:lvl>
    <w:lvl w:ilvl="2" w:tplc="8A5A3956">
      <w:numFmt w:val="bullet"/>
      <w:lvlText w:val="•"/>
      <w:lvlJc w:val="left"/>
      <w:pPr>
        <w:ind w:left="3412" w:hanging="428"/>
      </w:pPr>
      <w:rPr>
        <w:rFonts w:hint="default"/>
        <w:lang w:val="hr-HR" w:eastAsia="hr-HR" w:bidi="hr-HR"/>
      </w:rPr>
    </w:lvl>
    <w:lvl w:ilvl="3" w:tplc="045228D0">
      <w:numFmt w:val="bullet"/>
      <w:lvlText w:val="•"/>
      <w:lvlJc w:val="left"/>
      <w:pPr>
        <w:ind w:left="4268" w:hanging="428"/>
      </w:pPr>
      <w:rPr>
        <w:rFonts w:hint="default"/>
        <w:lang w:val="hr-HR" w:eastAsia="hr-HR" w:bidi="hr-HR"/>
      </w:rPr>
    </w:lvl>
    <w:lvl w:ilvl="4" w:tplc="24CAA3DA">
      <w:numFmt w:val="bullet"/>
      <w:lvlText w:val="•"/>
      <w:lvlJc w:val="left"/>
      <w:pPr>
        <w:ind w:left="5124" w:hanging="428"/>
      </w:pPr>
      <w:rPr>
        <w:rFonts w:hint="default"/>
        <w:lang w:val="hr-HR" w:eastAsia="hr-HR" w:bidi="hr-HR"/>
      </w:rPr>
    </w:lvl>
    <w:lvl w:ilvl="5" w:tplc="5E426F94">
      <w:numFmt w:val="bullet"/>
      <w:lvlText w:val="•"/>
      <w:lvlJc w:val="left"/>
      <w:pPr>
        <w:ind w:left="5980" w:hanging="428"/>
      </w:pPr>
      <w:rPr>
        <w:rFonts w:hint="default"/>
        <w:lang w:val="hr-HR" w:eastAsia="hr-HR" w:bidi="hr-HR"/>
      </w:rPr>
    </w:lvl>
    <w:lvl w:ilvl="6" w:tplc="0DA6FE20">
      <w:numFmt w:val="bullet"/>
      <w:lvlText w:val="•"/>
      <w:lvlJc w:val="left"/>
      <w:pPr>
        <w:ind w:left="6836" w:hanging="428"/>
      </w:pPr>
      <w:rPr>
        <w:rFonts w:hint="default"/>
        <w:lang w:val="hr-HR" w:eastAsia="hr-HR" w:bidi="hr-HR"/>
      </w:rPr>
    </w:lvl>
    <w:lvl w:ilvl="7" w:tplc="D42C5872">
      <w:numFmt w:val="bullet"/>
      <w:lvlText w:val="•"/>
      <w:lvlJc w:val="left"/>
      <w:pPr>
        <w:ind w:left="7692" w:hanging="428"/>
      </w:pPr>
      <w:rPr>
        <w:rFonts w:hint="default"/>
        <w:lang w:val="hr-HR" w:eastAsia="hr-HR" w:bidi="hr-HR"/>
      </w:rPr>
    </w:lvl>
    <w:lvl w:ilvl="8" w:tplc="7CDC92A8">
      <w:numFmt w:val="bullet"/>
      <w:lvlText w:val="•"/>
      <w:lvlJc w:val="left"/>
      <w:pPr>
        <w:ind w:left="8548" w:hanging="428"/>
      </w:pPr>
      <w:rPr>
        <w:rFonts w:hint="default"/>
        <w:lang w:val="hr-HR" w:eastAsia="hr-HR" w:bidi="hr-HR"/>
      </w:rPr>
    </w:lvl>
  </w:abstractNum>
  <w:abstractNum w:abstractNumId="4">
    <w:nsid w:val="4D9170C8"/>
    <w:multiLevelType w:val="hybridMultilevel"/>
    <w:tmpl w:val="F00CB190"/>
    <w:lvl w:ilvl="0" w:tplc="7734619E">
      <w:start w:val="1"/>
      <w:numFmt w:val="decimal"/>
      <w:lvlText w:val="%1."/>
      <w:lvlJc w:val="left"/>
      <w:pPr>
        <w:ind w:left="800" w:hanging="2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73F4C4C0">
      <w:numFmt w:val="bullet"/>
      <w:lvlText w:val=""/>
      <w:lvlJc w:val="left"/>
      <w:pPr>
        <w:ind w:left="1326" w:hanging="428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6CB835B4">
      <w:numFmt w:val="bullet"/>
      <w:lvlText w:val="•"/>
      <w:lvlJc w:val="left"/>
      <w:pPr>
        <w:ind w:left="2313" w:hanging="428"/>
      </w:pPr>
      <w:rPr>
        <w:rFonts w:hint="default"/>
        <w:lang w:val="hr-HR" w:eastAsia="hr-HR" w:bidi="hr-HR"/>
      </w:rPr>
    </w:lvl>
    <w:lvl w:ilvl="3" w:tplc="99A6DB5E">
      <w:numFmt w:val="bullet"/>
      <w:lvlText w:val="•"/>
      <w:lvlJc w:val="left"/>
      <w:pPr>
        <w:ind w:left="3306" w:hanging="428"/>
      </w:pPr>
      <w:rPr>
        <w:rFonts w:hint="default"/>
        <w:lang w:val="hr-HR" w:eastAsia="hr-HR" w:bidi="hr-HR"/>
      </w:rPr>
    </w:lvl>
    <w:lvl w:ilvl="4" w:tplc="273EDCF4">
      <w:numFmt w:val="bullet"/>
      <w:lvlText w:val="•"/>
      <w:lvlJc w:val="left"/>
      <w:pPr>
        <w:ind w:left="4300" w:hanging="428"/>
      </w:pPr>
      <w:rPr>
        <w:rFonts w:hint="default"/>
        <w:lang w:val="hr-HR" w:eastAsia="hr-HR" w:bidi="hr-HR"/>
      </w:rPr>
    </w:lvl>
    <w:lvl w:ilvl="5" w:tplc="25963C0E">
      <w:numFmt w:val="bullet"/>
      <w:lvlText w:val="•"/>
      <w:lvlJc w:val="left"/>
      <w:pPr>
        <w:ind w:left="5293" w:hanging="428"/>
      </w:pPr>
      <w:rPr>
        <w:rFonts w:hint="default"/>
        <w:lang w:val="hr-HR" w:eastAsia="hr-HR" w:bidi="hr-HR"/>
      </w:rPr>
    </w:lvl>
    <w:lvl w:ilvl="6" w:tplc="559A461A">
      <w:numFmt w:val="bullet"/>
      <w:lvlText w:val="•"/>
      <w:lvlJc w:val="left"/>
      <w:pPr>
        <w:ind w:left="6286" w:hanging="428"/>
      </w:pPr>
      <w:rPr>
        <w:rFonts w:hint="default"/>
        <w:lang w:val="hr-HR" w:eastAsia="hr-HR" w:bidi="hr-HR"/>
      </w:rPr>
    </w:lvl>
    <w:lvl w:ilvl="7" w:tplc="A5543998">
      <w:numFmt w:val="bullet"/>
      <w:lvlText w:val="•"/>
      <w:lvlJc w:val="left"/>
      <w:pPr>
        <w:ind w:left="7280" w:hanging="428"/>
      </w:pPr>
      <w:rPr>
        <w:rFonts w:hint="default"/>
        <w:lang w:val="hr-HR" w:eastAsia="hr-HR" w:bidi="hr-HR"/>
      </w:rPr>
    </w:lvl>
    <w:lvl w:ilvl="8" w:tplc="DD3E2F78">
      <w:numFmt w:val="bullet"/>
      <w:lvlText w:val="•"/>
      <w:lvlJc w:val="left"/>
      <w:pPr>
        <w:ind w:left="8273" w:hanging="428"/>
      </w:pPr>
      <w:rPr>
        <w:rFonts w:hint="default"/>
        <w:lang w:val="hr-HR" w:eastAsia="hr-HR" w:bidi="hr-HR"/>
      </w:rPr>
    </w:lvl>
  </w:abstractNum>
  <w:abstractNum w:abstractNumId="5">
    <w:nsid w:val="5A8F5AB5"/>
    <w:multiLevelType w:val="hybridMultilevel"/>
    <w:tmpl w:val="126AC3AC"/>
    <w:lvl w:ilvl="0" w:tplc="0F9651B0">
      <w:start w:val="1"/>
      <w:numFmt w:val="decimal"/>
      <w:lvlText w:val="%1."/>
      <w:lvlJc w:val="left"/>
      <w:pPr>
        <w:ind w:left="1674" w:hanging="39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r-HR" w:eastAsia="hr-HR" w:bidi="hr-HR"/>
      </w:rPr>
    </w:lvl>
    <w:lvl w:ilvl="1" w:tplc="674C29EE">
      <w:start w:val="1"/>
      <w:numFmt w:val="decimal"/>
      <w:lvlText w:val="%2."/>
      <w:lvlJc w:val="left"/>
      <w:pPr>
        <w:ind w:left="2451" w:hanging="39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r-HR" w:eastAsia="hr-HR" w:bidi="hr-HR"/>
      </w:rPr>
    </w:lvl>
    <w:lvl w:ilvl="2" w:tplc="D51C0C20">
      <w:numFmt w:val="bullet"/>
      <w:lvlText w:val="•"/>
      <w:lvlJc w:val="left"/>
      <w:pPr>
        <w:ind w:left="3326" w:hanging="392"/>
      </w:pPr>
      <w:rPr>
        <w:rFonts w:hint="default"/>
        <w:lang w:val="hr-HR" w:eastAsia="hr-HR" w:bidi="hr-HR"/>
      </w:rPr>
    </w:lvl>
    <w:lvl w:ilvl="3" w:tplc="71288198">
      <w:numFmt w:val="bullet"/>
      <w:lvlText w:val="•"/>
      <w:lvlJc w:val="left"/>
      <w:pPr>
        <w:ind w:left="4193" w:hanging="392"/>
      </w:pPr>
      <w:rPr>
        <w:rFonts w:hint="default"/>
        <w:lang w:val="hr-HR" w:eastAsia="hr-HR" w:bidi="hr-HR"/>
      </w:rPr>
    </w:lvl>
    <w:lvl w:ilvl="4" w:tplc="3A1C9F6E">
      <w:numFmt w:val="bullet"/>
      <w:lvlText w:val="•"/>
      <w:lvlJc w:val="left"/>
      <w:pPr>
        <w:ind w:left="5060" w:hanging="392"/>
      </w:pPr>
      <w:rPr>
        <w:rFonts w:hint="default"/>
        <w:lang w:val="hr-HR" w:eastAsia="hr-HR" w:bidi="hr-HR"/>
      </w:rPr>
    </w:lvl>
    <w:lvl w:ilvl="5" w:tplc="AC8E48C2">
      <w:numFmt w:val="bullet"/>
      <w:lvlText w:val="•"/>
      <w:lvlJc w:val="left"/>
      <w:pPr>
        <w:ind w:left="5926" w:hanging="392"/>
      </w:pPr>
      <w:rPr>
        <w:rFonts w:hint="default"/>
        <w:lang w:val="hr-HR" w:eastAsia="hr-HR" w:bidi="hr-HR"/>
      </w:rPr>
    </w:lvl>
    <w:lvl w:ilvl="6" w:tplc="CDBC25B4">
      <w:numFmt w:val="bullet"/>
      <w:lvlText w:val="•"/>
      <w:lvlJc w:val="left"/>
      <w:pPr>
        <w:ind w:left="6793" w:hanging="392"/>
      </w:pPr>
      <w:rPr>
        <w:rFonts w:hint="default"/>
        <w:lang w:val="hr-HR" w:eastAsia="hr-HR" w:bidi="hr-HR"/>
      </w:rPr>
    </w:lvl>
    <w:lvl w:ilvl="7" w:tplc="F0E41FD4">
      <w:numFmt w:val="bullet"/>
      <w:lvlText w:val="•"/>
      <w:lvlJc w:val="left"/>
      <w:pPr>
        <w:ind w:left="7660" w:hanging="392"/>
      </w:pPr>
      <w:rPr>
        <w:rFonts w:hint="default"/>
        <w:lang w:val="hr-HR" w:eastAsia="hr-HR" w:bidi="hr-HR"/>
      </w:rPr>
    </w:lvl>
    <w:lvl w:ilvl="8" w:tplc="7BE8E632">
      <w:numFmt w:val="bullet"/>
      <w:lvlText w:val="•"/>
      <w:lvlJc w:val="left"/>
      <w:pPr>
        <w:ind w:left="8526" w:hanging="392"/>
      </w:pPr>
      <w:rPr>
        <w:rFonts w:hint="default"/>
        <w:lang w:val="hr-HR" w:eastAsia="hr-HR" w:bidi="hr-HR"/>
      </w:rPr>
    </w:lvl>
  </w:abstractNum>
  <w:abstractNum w:abstractNumId="6">
    <w:nsid w:val="5E6B06A4"/>
    <w:multiLevelType w:val="hybridMultilevel"/>
    <w:tmpl w:val="F216B5FC"/>
    <w:lvl w:ilvl="0" w:tplc="159C52DE">
      <w:start w:val="1"/>
      <w:numFmt w:val="decimal"/>
      <w:lvlText w:val="%1."/>
      <w:lvlJc w:val="left"/>
      <w:pPr>
        <w:ind w:left="1640" w:hanging="394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hr-HR" w:eastAsia="hr-HR" w:bidi="hr-HR"/>
      </w:rPr>
    </w:lvl>
    <w:lvl w:ilvl="1" w:tplc="90AE0E88">
      <w:numFmt w:val="bullet"/>
      <w:lvlText w:val="•"/>
      <w:lvlJc w:val="left"/>
      <w:pPr>
        <w:ind w:left="2502" w:hanging="394"/>
      </w:pPr>
      <w:rPr>
        <w:rFonts w:hint="default"/>
        <w:lang w:val="hr-HR" w:eastAsia="hr-HR" w:bidi="hr-HR"/>
      </w:rPr>
    </w:lvl>
    <w:lvl w:ilvl="2" w:tplc="D5F80D72">
      <w:numFmt w:val="bullet"/>
      <w:lvlText w:val="•"/>
      <w:lvlJc w:val="left"/>
      <w:pPr>
        <w:ind w:left="3364" w:hanging="394"/>
      </w:pPr>
      <w:rPr>
        <w:rFonts w:hint="default"/>
        <w:lang w:val="hr-HR" w:eastAsia="hr-HR" w:bidi="hr-HR"/>
      </w:rPr>
    </w:lvl>
    <w:lvl w:ilvl="3" w:tplc="153AA6AC">
      <w:numFmt w:val="bullet"/>
      <w:lvlText w:val="•"/>
      <w:lvlJc w:val="left"/>
      <w:pPr>
        <w:ind w:left="4226" w:hanging="394"/>
      </w:pPr>
      <w:rPr>
        <w:rFonts w:hint="default"/>
        <w:lang w:val="hr-HR" w:eastAsia="hr-HR" w:bidi="hr-HR"/>
      </w:rPr>
    </w:lvl>
    <w:lvl w:ilvl="4" w:tplc="990AA5D0">
      <w:numFmt w:val="bullet"/>
      <w:lvlText w:val="•"/>
      <w:lvlJc w:val="left"/>
      <w:pPr>
        <w:ind w:left="5088" w:hanging="394"/>
      </w:pPr>
      <w:rPr>
        <w:rFonts w:hint="default"/>
        <w:lang w:val="hr-HR" w:eastAsia="hr-HR" w:bidi="hr-HR"/>
      </w:rPr>
    </w:lvl>
    <w:lvl w:ilvl="5" w:tplc="95542DA8">
      <w:numFmt w:val="bullet"/>
      <w:lvlText w:val="•"/>
      <w:lvlJc w:val="left"/>
      <w:pPr>
        <w:ind w:left="5950" w:hanging="394"/>
      </w:pPr>
      <w:rPr>
        <w:rFonts w:hint="default"/>
        <w:lang w:val="hr-HR" w:eastAsia="hr-HR" w:bidi="hr-HR"/>
      </w:rPr>
    </w:lvl>
    <w:lvl w:ilvl="6" w:tplc="F5FC6A18">
      <w:numFmt w:val="bullet"/>
      <w:lvlText w:val="•"/>
      <w:lvlJc w:val="left"/>
      <w:pPr>
        <w:ind w:left="6812" w:hanging="394"/>
      </w:pPr>
      <w:rPr>
        <w:rFonts w:hint="default"/>
        <w:lang w:val="hr-HR" w:eastAsia="hr-HR" w:bidi="hr-HR"/>
      </w:rPr>
    </w:lvl>
    <w:lvl w:ilvl="7" w:tplc="B930DB32">
      <w:numFmt w:val="bullet"/>
      <w:lvlText w:val="•"/>
      <w:lvlJc w:val="left"/>
      <w:pPr>
        <w:ind w:left="7674" w:hanging="394"/>
      </w:pPr>
      <w:rPr>
        <w:rFonts w:hint="default"/>
        <w:lang w:val="hr-HR" w:eastAsia="hr-HR" w:bidi="hr-HR"/>
      </w:rPr>
    </w:lvl>
    <w:lvl w:ilvl="8" w:tplc="C074A04A">
      <w:numFmt w:val="bullet"/>
      <w:lvlText w:val="•"/>
      <w:lvlJc w:val="left"/>
      <w:pPr>
        <w:ind w:left="8536" w:hanging="394"/>
      </w:pPr>
      <w:rPr>
        <w:rFonts w:hint="default"/>
        <w:lang w:val="hr-HR" w:eastAsia="hr-HR" w:bidi="hr-HR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0243B"/>
    <w:rsid w:val="000224BA"/>
    <w:rsid w:val="002C1259"/>
    <w:rsid w:val="00657318"/>
    <w:rsid w:val="00F0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1CC31A45-91C4-4770-8F4A-A4A67593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Heading1">
    <w:name w:val="heading 1"/>
    <w:basedOn w:val="Normal"/>
    <w:uiPriority w:val="1"/>
    <w:qFormat/>
    <w:pPr>
      <w:ind w:left="983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ind w:left="5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74" w:hanging="428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right="763"/>
      <w:jc w:val="center"/>
    </w:pPr>
  </w:style>
  <w:style w:type="paragraph" w:styleId="Header">
    <w:name w:val="header"/>
    <w:basedOn w:val="Normal"/>
    <w:link w:val="HeaderChar"/>
    <w:uiPriority w:val="99"/>
    <w:unhideWhenUsed/>
    <w:rsid w:val="00657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318"/>
    <w:rPr>
      <w:rFonts w:ascii="Times New Roman" w:eastAsia="Times New Roman" w:hAnsi="Times New Roman" w:cs="Times New Roman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657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318"/>
    <w:rPr>
      <w:rFonts w:ascii="Times New Roman" w:eastAsia="Times New Roman" w:hAnsi="Times New Roman" w:cs="Times New Roman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1205</Words>
  <Characters>6874</Characters>
  <Application>Microsoft Office Word</Application>
  <DocSecurity>0</DocSecurity>
  <Lines>57</Lines>
  <Paragraphs>16</Paragraphs>
  <ScaleCrop>false</ScaleCrop>
  <Company/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“Mehmed-beg Kapetanović Ljubušak”, Sarajevo</dc:title>
  <dc:creator>PC</dc:creator>
  <cp:lastModifiedBy>User</cp:lastModifiedBy>
  <cp:revision>3</cp:revision>
  <dcterms:created xsi:type="dcterms:W3CDTF">2019-10-08T14:03:00Z</dcterms:created>
  <dcterms:modified xsi:type="dcterms:W3CDTF">2019-10-08T14:12:00Z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2019-10-08T00:00:00Z</vt:filetime>
  </property>
</Properties>
</file>